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89F72" w14:textId="77777777" w:rsidR="00B55557" w:rsidRPr="00B55557" w:rsidRDefault="00B55557" w:rsidP="00B55557">
      <w:pPr>
        <w:pStyle w:val="ICVFMID"/>
      </w:pPr>
      <w:r w:rsidRPr="00B55557">
        <w:t>ICVFM-###</w:t>
      </w:r>
    </w:p>
    <w:p w14:paraId="2FFF7FF8" w14:textId="042A0759" w:rsidR="000477E7" w:rsidRPr="006F4FC9" w:rsidRDefault="006F0CAD" w:rsidP="000E593C">
      <w:pPr>
        <w:pStyle w:val="Title"/>
      </w:pPr>
      <w:r w:rsidRPr="006F4FC9">
        <w:rPr>
          <w:rFonts w:hint="eastAsia"/>
        </w:rPr>
        <w:t>Full Paper</w:t>
      </w:r>
      <w:r w:rsidR="000477E7" w:rsidRPr="006F4FC9">
        <w:t xml:space="preserve"> Template </w:t>
      </w:r>
      <w:r w:rsidR="000477E7" w:rsidRPr="000E593C">
        <w:t>for</w:t>
      </w:r>
      <w:r w:rsidR="000477E7" w:rsidRPr="006F4FC9">
        <w:t xml:space="preserve"> the </w:t>
      </w:r>
      <w:r w:rsidR="0099456D" w:rsidRPr="006F4FC9">
        <w:t>9</w:t>
      </w:r>
      <w:r w:rsidR="000477E7" w:rsidRPr="006F4FC9">
        <w:t xml:space="preserve">th International Conference on </w:t>
      </w:r>
    </w:p>
    <w:p w14:paraId="77DD232F" w14:textId="3D5D312B" w:rsidR="000477E7" w:rsidRPr="006F4FC9" w:rsidRDefault="000477E7" w:rsidP="000E593C">
      <w:pPr>
        <w:pStyle w:val="Title"/>
      </w:pPr>
      <w:r w:rsidRPr="006F4FC9">
        <w:t xml:space="preserve">Vortex Flows </w:t>
      </w:r>
      <w:r w:rsidRPr="006F4FC9">
        <w:rPr>
          <w:rFonts w:hint="eastAsia"/>
        </w:rPr>
        <w:t>Mechanics</w:t>
      </w:r>
      <w:r w:rsidRPr="006F4FC9">
        <w:t xml:space="preserve"> (ICVFM20</w:t>
      </w:r>
      <w:r w:rsidR="0099456D" w:rsidRPr="006F4FC9">
        <w:t>2</w:t>
      </w:r>
      <w:r w:rsidR="006F4FC9" w:rsidRPr="006F4FC9">
        <w:t>1</w:t>
      </w:r>
      <w:r w:rsidRPr="006F4FC9">
        <w:t>)</w:t>
      </w:r>
    </w:p>
    <w:p w14:paraId="799BB6F6" w14:textId="77777777" w:rsidR="000477E7" w:rsidRPr="0099456D" w:rsidRDefault="000477E7" w:rsidP="000477E7">
      <w:pPr>
        <w:tabs>
          <w:tab w:val="left" w:pos="3240"/>
        </w:tabs>
        <w:autoSpaceDE w:val="0"/>
        <w:autoSpaceDN w:val="0"/>
        <w:adjustRightInd w:val="0"/>
        <w:jc w:val="center"/>
        <w:rPr>
          <w:b/>
          <w:color w:val="000000"/>
          <w:kern w:val="0"/>
          <w:sz w:val="20"/>
          <w:szCs w:val="20"/>
        </w:rPr>
      </w:pPr>
    </w:p>
    <w:p w14:paraId="51FEB133" w14:textId="77777777" w:rsidR="006F4FC9" w:rsidRPr="00BD30EC" w:rsidRDefault="006F4FC9" w:rsidP="000E593C">
      <w:pPr>
        <w:pStyle w:val="ICVFMAuthor0"/>
      </w:pPr>
      <w:r w:rsidRPr="000E593C">
        <w:rPr>
          <w:rFonts w:hint="eastAsia"/>
        </w:rPr>
        <w:t>First</w:t>
      </w:r>
      <w:r w:rsidRPr="000E593C">
        <w:t>Name</w:t>
      </w:r>
      <w:r>
        <w:t xml:space="preserve"> LastName</w:t>
      </w:r>
      <w:r w:rsidRPr="00BD30EC">
        <w:rPr>
          <w:rFonts w:hint="eastAsia"/>
          <w:vertAlign w:val="superscript"/>
        </w:rPr>
        <w:t>1*</w:t>
      </w:r>
      <w:r w:rsidRPr="00BD30EC">
        <w:rPr>
          <w:rFonts w:hint="eastAsia"/>
        </w:rPr>
        <w:t>, First</w:t>
      </w:r>
      <w:r>
        <w:t>Name LastName</w:t>
      </w:r>
      <w:r w:rsidRPr="00BD30EC">
        <w:rPr>
          <w:rFonts w:hint="eastAsia"/>
          <w:vertAlign w:val="superscript"/>
        </w:rPr>
        <w:t>2</w:t>
      </w:r>
    </w:p>
    <w:p w14:paraId="19FF0C35" w14:textId="77777777" w:rsidR="000477E7" w:rsidRPr="0099456D" w:rsidRDefault="000477E7" w:rsidP="000477E7">
      <w:pPr>
        <w:tabs>
          <w:tab w:val="left" w:pos="3240"/>
        </w:tabs>
        <w:autoSpaceDE w:val="0"/>
        <w:autoSpaceDN w:val="0"/>
        <w:adjustRightInd w:val="0"/>
        <w:jc w:val="center"/>
        <w:rPr>
          <w:color w:val="000000"/>
          <w:kern w:val="0"/>
          <w:sz w:val="18"/>
          <w:szCs w:val="18"/>
        </w:rPr>
      </w:pPr>
    </w:p>
    <w:p w14:paraId="4BEC68E9" w14:textId="77777777" w:rsidR="006F4FC9" w:rsidRPr="00F346F0" w:rsidRDefault="006F4FC9" w:rsidP="000E593C">
      <w:pPr>
        <w:pStyle w:val="ICVFMAffiliation"/>
      </w:pPr>
      <w:r w:rsidRPr="000E593C">
        <w:rPr>
          <w:rFonts w:hint="eastAsia"/>
          <w:vertAlign w:val="superscript"/>
        </w:rPr>
        <w:t>1</w:t>
      </w:r>
      <w:r w:rsidRPr="000E593C">
        <w:t>Institute</w:t>
      </w:r>
      <w:r>
        <w:t>, Address, City, Country</w:t>
      </w:r>
    </w:p>
    <w:p w14:paraId="4781890A" w14:textId="77777777" w:rsidR="006F4FC9" w:rsidRPr="00F346F0" w:rsidRDefault="006F4FC9" w:rsidP="000E593C">
      <w:pPr>
        <w:pStyle w:val="ICVFMAffiliation"/>
      </w:pPr>
      <w:r>
        <w:rPr>
          <w:vertAlign w:val="superscript"/>
        </w:rPr>
        <w:t>2</w:t>
      </w:r>
      <w:r>
        <w:t>Institute, Address, City, Country</w:t>
      </w:r>
    </w:p>
    <w:p w14:paraId="4F731422" w14:textId="77777777" w:rsidR="006F4FC9" w:rsidRPr="00F346F0" w:rsidRDefault="006F4FC9" w:rsidP="000E593C">
      <w:pPr>
        <w:pStyle w:val="ICVFMAffiliation"/>
      </w:pPr>
      <w:r w:rsidRPr="00F346F0">
        <w:rPr>
          <w:rFonts w:hint="eastAsia"/>
        </w:rPr>
        <w:t>*</w:t>
      </w:r>
      <w:r w:rsidRPr="00F346F0">
        <w:t xml:space="preserve"> Corresponding Author</w:t>
      </w:r>
      <w:r w:rsidRPr="00F346F0">
        <w:rPr>
          <w:rFonts w:hint="eastAsia"/>
        </w:rPr>
        <w:t xml:space="preserve">: </w:t>
      </w:r>
      <w:r w:rsidRPr="00F346F0">
        <w:t>author@affiliation.com</w:t>
      </w:r>
    </w:p>
    <w:p w14:paraId="0A29313B" w14:textId="77777777" w:rsidR="00C417C6" w:rsidRPr="00C84520" w:rsidRDefault="00C417C6" w:rsidP="000E593C">
      <w:pPr>
        <w:pStyle w:val="ICVFMheading1"/>
      </w:pPr>
      <w:r w:rsidRPr="000E593C">
        <w:t>ABSTRACT</w:t>
      </w:r>
    </w:p>
    <w:p w14:paraId="695249BF" w14:textId="6357C969" w:rsidR="00C417C6" w:rsidRDefault="00C417C6" w:rsidP="000E593C">
      <w:pPr>
        <w:pStyle w:val="ICVFMbodytext"/>
      </w:pPr>
      <w:r w:rsidRPr="00FF57FF">
        <w:t xml:space="preserve">This guide </w:t>
      </w:r>
      <w:r w:rsidRPr="000E593C">
        <w:t>has</w:t>
      </w:r>
      <w:r w:rsidRPr="00FF57FF">
        <w:t xml:space="preserve"> been prepared for authors of </w:t>
      </w:r>
      <w:r w:rsidR="002F64F3" w:rsidRPr="00137D97">
        <w:rPr>
          <w:rFonts w:eastAsia="SimSun" w:hint="eastAsia"/>
          <w:lang w:eastAsia="zh-CN"/>
        </w:rPr>
        <w:t>full paper</w:t>
      </w:r>
      <w:r w:rsidRPr="00FF57FF">
        <w:t xml:space="preserve"> to be </w:t>
      </w:r>
      <w:r w:rsidR="00BC2097">
        <w:t>included in the</w:t>
      </w:r>
      <w:r w:rsidRPr="00FF57FF">
        <w:t xml:space="preserve"> Proceedings of </w:t>
      </w:r>
      <w:r w:rsidR="001C5C91" w:rsidRPr="00FF57FF">
        <w:t>the</w:t>
      </w:r>
      <w:r w:rsidR="002F64F3" w:rsidRPr="00137D97">
        <w:rPr>
          <w:rFonts w:eastAsia="SimSun" w:hint="eastAsia"/>
          <w:lang w:eastAsia="zh-CN"/>
        </w:rPr>
        <w:t xml:space="preserve"> </w:t>
      </w:r>
      <w:r w:rsidR="001C5C91">
        <w:rPr>
          <w:rFonts w:eastAsia="SimSun"/>
          <w:lang w:val="el-GR" w:eastAsia="zh-CN"/>
        </w:rPr>
        <w:t>9</w:t>
      </w:r>
      <w:proofErr w:type="spellStart"/>
      <w:r w:rsidR="002F64F3" w:rsidRPr="00137D97">
        <w:rPr>
          <w:rFonts w:eastAsia="SimSun" w:hint="eastAsia"/>
          <w:vertAlign w:val="superscript"/>
          <w:lang w:eastAsia="zh-CN"/>
        </w:rPr>
        <w:t>th</w:t>
      </w:r>
      <w:proofErr w:type="spellEnd"/>
      <w:r w:rsidR="002F64F3" w:rsidRPr="00137D97">
        <w:rPr>
          <w:rFonts w:eastAsia="SimSun" w:hint="eastAsia"/>
          <w:lang w:eastAsia="zh-CN"/>
        </w:rPr>
        <w:t xml:space="preserve"> International Conference on Vortex Flow Mechanics</w:t>
      </w:r>
      <w:r w:rsidRPr="00FF57FF">
        <w:t xml:space="preserve">, </w:t>
      </w:r>
      <w:r w:rsidR="002F64F3" w:rsidRPr="00137D97">
        <w:rPr>
          <w:rFonts w:eastAsia="SimSun" w:hint="eastAsia"/>
          <w:lang w:eastAsia="zh-CN"/>
        </w:rPr>
        <w:t>ICVFM</w:t>
      </w:r>
      <w:r w:rsidR="00BC2097">
        <w:rPr>
          <w:rFonts w:eastAsia="SimSun"/>
          <w:lang w:eastAsia="zh-CN"/>
        </w:rPr>
        <w:t>,</w:t>
      </w:r>
      <w:r w:rsidRPr="00FF57FF">
        <w:t xml:space="preserve"> to be held </w:t>
      </w:r>
      <w:r w:rsidR="001C5C91">
        <w:t>virtually</w:t>
      </w:r>
      <w:r w:rsidRPr="00FF57FF">
        <w:t xml:space="preserve"> on </w:t>
      </w:r>
      <w:r w:rsidR="002F64F3" w:rsidRPr="00137D97">
        <w:rPr>
          <w:rFonts w:eastAsia="SimSun" w:hint="eastAsia"/>
          <w:lang w:eastAsia="zh-CN"/>
        </w:rPr>
        <w:t>October</w:t>
      </w:r>
      <w:r w:rsidRPr="00FF57FF">
        <w:t xml:space="preserve"> </w:t>
      </w:r>
      <w:r w:rsidR="001C5C91">
        <w:rPr>
          <w:rFonts w:eastAsia="SimSun"/>
          <w:lang w:eastAsia="zh-CN"/>
        </w:rPr>
        <w:t>11-14</w:t>
      </w:r>
      <w:r w:rsidRPr="00FF57FF">
        <w:t>, 20</w:t>
      </w:r>
      <w:r w:rsidR="001C5C91">
        <w:t>21</w:t>
      </w:r>
      <w:r w:rsidRPr="00FF57FF">
        <w:t>. Authors are requested to follow these guidelines to achieve uniformity in the presentation of the proceedings</w:t>
      </w:r>
      <w:r w:rsidRPr="00DF10D9">
        <w:t>.</w:t>
      </w:r>
      <w:r w:rsidRPr="00DF10D9">
        <w:rPr>
          <w:rFonts w:hint="eastAsia"/>
        </w:rPr>
        <w:t xml:space="preserve"> </w:t>
      </w:r>
      <w:r w:rsidRPr="00DF10D9">
        <w:t>The</w:t>
      </w:r>
      <w:r w:rsidRPr="00FF57FF">
        <w:t xml:space="preserve"> abstract summarizes key findings in your study and should be a paragraph no more than </w:t>
      </w:r>
      <w:r w:rsidR="002F64F3" w:rsidRPr="00137D97">
        <w:rPr>
          <w:rFonts w:eastAsia="SimSun" w:hint="eastAsia"/>
          <w:lang w:eastAsia="zh-CN"/>
        </w:rPr>
        <w:t>30</w:t>
      </w:r>
      <w:r w:rsidRPr="00FF57FF">
        <w:t>0 words.</w:t>
      </w:r>
      <w:r w:rsidRPr="00FF57FF">
        <w:rPr>
          <w:rFonts w:hint="eastAsia"/>
        </w:rPr>
        <w:t xml:space="preserve"> </w:t>
      </w:r>
      <w:r w:rsidRPr="00FF57FF">
        <w:t xml:space="preserve">It should give an account of the most relevant contributions of the paper. It is also important to indicate briefly the goal, the methods, the results, and </w:t>
      </w:r>
      <w:r w:rsidRPr="00DA78C2">
        <w:t xml:space="preserve">conclusions. </w:t>
      </w:r>
      <w:r w:rsidR="00DF10D9" w:rsidRPr="00DA78C2">
        <w:t>No</w:t>
      </w:r>
      <w:r w:rsidRPr="00DA78C2">
        <w:t xml:space="preserve"> abbreviations, diagrams, and references</w:t>
      </w:r>
      <w:r w:rsidR="00DF10D9" w:rsidRPr="00DA78C2">
        <w:t xml:space="preserve"> should be included in the abstract</w:t>
      </w:r>
      <w:r w:rsidRPr="00DA78C2">
        <w:t>. It must be complete and</w:t>
      </w:r>
      <w:r w:rsidRPr="00FF57FF">
        <w:t xml:space="preserve"> understandable without reference to the text.</w:t>
      </w:r>
    </w:p>
    <w:p w14:paraId="14E40FC3" w14:textId="77777777" w:rsidR="00C417C6" w:rsidRDefault="00C417C6" w:rsidP="000E593C">
      <w:pPr>
        <w:pStyle w:val="ICVFMbodytext"/>
      </w:pPr>
    </w:p>
    <w:p w14:paraId="0C3D6A7C" w14:textId="08B8003B" w:rsidR="00C417C6" w:rsidRDefault="00C417C6" w:rsidP="000E593C">
      <w:pPr>
        <w:pStyle w:val="ICVFMbodytext"/>
      </w:pPr>
      <w:r>
        <w:rPr>
          <w:b/>
        </w:rPr>
        <w:t>KEYWORDS:</w:t>
      </w:r>
      <w:r w:rsidRPr="00847CAB">
        <w:t xml:space="preserve"> </w:t>
      </w:r>
      <w:r w:rsidR="00DF10D9" w:rsidRPr="00DF10D9">
        <w:t>Include three to six keywords, using</w:t>
      </w:r>
      <w:r w:rsidR="00DF10D9" w:rsidRPr="00DF10D9">
        <w:rPr>
          <w:rFonts w:hint="eastAsia"/>
        </w:rPr>
        <w:t xml:space="preserve"> </w:t>
      </w:r>
      <w:r w:rsidRPr="00DF10D9">
        <w:rPr>
          <w:rFonts w:hint="eastAsia"/>
        </w:rPr>
        <w:t>Times New Roman, 1</w:t>
      </w:r>
      <w:r w:rsidRPr="00DF10D9">
        <w:t>1</w:t>
      </w:r>
      <w:r w:rsidRPr="00DF10D9">
        <w:rPr>
          <w:rFonts w:hint="eastAsia"/>
        </w:rPr>
        <w:t>pt</w:t>
      </w:r>
      <w:r w:rsidR="00DF10D9" w:rsidRPr="00DF10D9">
        <w:t>.</w:t>
      </w:r>
    </w:p>
    <w:p w14:paraId="2B2AC4D4" w14:textId="77777777" w:rsidR="00C417C6" w:rsidRPr="00C85F2C" w:rsidRDefault="00C417C6" w:rsidP="000E593C">
      <w:pPr>
        <w:pStyle w:val="ICVFMheading1"/>
      </w:pPr>
      <w:r w:rsidRPr="00C85F2C">
        <w:t>1. INTRODUCTION (Details for Submitting</w:t>
      </w:r>
      <w:r w:rsidR="00154670" w:rsidRPr="00137D97">
        <w:rPr>
          <w:rFonts w:eastAsia="SimSun" w:hint="eastAsia"/>
          <w:lang w:eastAsia="zh-CN"/>
        </w:rPr>
        <w:t xml:space="preserve"> full paper</w:t>
      </w:r>
      <w:r w:rsidRPr="00C85F2C">
        <w:t>)</w:t>
      </w:r>
    </w:p>
    <w:p w14:paraId="22CDD22F" w14:textId="513C5CC6" w:rsidR="00C417C6" w:rsidRDefault="00C417C6" w:rsidP="000E593C">
      <w:pPr>
        <w:pStyle w:val="ICVFMbodytext"/>
      </w:pPr>
      <w:r w:rsidRPr="00FF57FF">
        <w:rPr>
          <w:rFonts w:hint="eastAsia"/>
        </w:rPr>
        <w:t>T</w:t>
      </w:r>
      <w:r w:rsidRPr="00FF57FF">
        <w:t>h</w:t>
      </w:r>
      <w:r w:rsidRPr="00FF57FF">
        <w:rPr>
          <w:rFonts w:hint="eastAsia"/>
        </w:rPr>
        <w:t>e main format of the</w:t>
      </w:r>
      <w:r w:rsidR="00C85F2C" w:rsidRPr="00137D97">
        <w:rPr>
          <w:rFonts w:eastAsia="SimSun" w:hint="eastAsia"/>
          <w:lang w:eastAsia="zh-CN"/>
        </w:rPr>
        <w:t xml:space="preserve"> paper</w:t>
      </w:r>
      <w:r w:rsidRPr="00FF57FF">
        <w:rPr>
          <w:rFonts w:hint="eastAsia"/>
        </w:rPr>
        <w:t xml:space="preserve"> is as follows: </w:t>
      </w:r>
      <w:r w:rsidRPr="00FF57FF">
        <w:t xml:space="preserve">Text: Times New Roman (or equivalent), 11 </w:t>
      </w:r>
      <w:proofErr w:type="spellStart"/>
      <w:r w:rsidRPr="00FF57FF">
        <w:t>pt</w:t>
      </w:r>
      <w:proofErr w:type="spellEnd"/>
      <w:r w:rsidRPr="00FF57FF">
        <w:t xml:space="preserve"> type size, left and right justified.  Headings: Times New Roman, </w:t>
      </w:r>
      <w:r w:rsidR="001C5C91">
        <w:t xml:space="preserve">bold, </w:t>
      </w:r>
      <w:r w:rsidRPr="00FF57FF">
        <w:t xml:space="preserve">all caps, 12 pt. type size, centered. Page size A4 (210 </w:t>
      </w:r>
      <w:r w:rsidRPr="00FF57FF">
        <w:sym w:font="Symbol" w:char="F0B4"/>
      </w:r>
      <w:r w:rsidRPr="00FF57FF">
        <w:t xml:space="preserve"> 297 mm); </w:t>
      </w:r>
      <w:r>
        <w:t>25.4</w:t>
      </w:r>
      <w:r w:rsidRPr="00FF57FF">
        <w:t xml:space="preserve"> mm borders all round. </w:t>
      </w:r>
      <w:r w:rsidR="00C85F2C" w:rsidRPr="00137D97">
        <w:rPr>
          <w:rFonts w:eastAsia="SimSun" w:hint="eastAsia"/>
          <w:lang w:eastAsia="zh-CN"/>
        </w:rPr>
        <w:t>Full Paper</w:t>
      </w:r>
      <w:r w:rsidR="001C5C91">
        <w:rPr>
          <w:rFonts w:eastAsia="SimSun"/>
          <w:lang w:eastAsia="zh-CN"/>
        </w:rPr>
        <w:t>s</w:t>
      </w:r>
      <w:r>
        <w:t xml:space="preserve"> that do not follow the required format will be returned for correct</w:t>
      </w:r>
      <w:r w:rsidR="00C85F2C">
        <w:t xml:space="preserve">ions. If modifications to your </w:t>
      </w:r>
      <w:r w:rsidR="00C85F2C" w:rsidRPr="00137D97">
        <w:rPr>
          <w:rFonts w:eastAsia="SimSun" w:hint="eastAsia"/>
          <w:lang w:eastAsia="zh-CN"/>
        </w:rPr>
        <w:t>paper</w:t>
      </w:r>
      <w:r>
        <w:t xml:space="preserve"> are NOT required from the reviewers, it will be published as received. </w:t>
      </w:r>
    </w:p>
    <w:p w14:paraId="4D050E65" w14:textId="77777777" w:rsidR="00C417C6" w:rsidRPr="00006F78" w:rsidRDefault="00C417C6" w:rsidP="000E593C">
      <w:pPr>
        <w:pStyle w:val="ICVFMheading1"/>
      </w:pPr>
      <w:r w:rsidRPr="00390513">
        <w:t xml:space="preserve">2. </w:t>
      </w:r>
      <w:r>
        <w:t xml:space="preserve">FORMAT </w:t>
      </w:r>
      <w:r w:rsidRPr="00390513">
        <w:t>AND LAYOUT</w:t>
      </w:r>
    </w:p>
    <w:p w14:paraId="560610CE" w14:textId="7B8BEB15" w:rsidR="00C417C6" w:rsidRDefault="00E374B8" w:rsidP="000E593C">
      <w:pPr>
        <w:pStyle w:val="ICVFMbodytext"/>
      </w:pPr>
      <w:r w:rsidRPr="00137D97">
        <w:rPr>
          <w:rFonts w:hint="eastAsia"/>
        </w:rPr>
        <w:t>The paper</w:t>
      </w:r>
      <w:r w:rsidR="00C417C6">
        <w:t xml:space="preserve"> submitted using A4 size (210 by 297 mm) pages should be</w:t>
      </w:r>
      <w:r w:rsidRPr="00137D97">
        <w:rPr>
          <w:rFonts w:hint="eastAsia"/>
        </w:rPr>
        <w:t xml:space="preserve"> four</w:t>
      </w:r>
      <w:r w:rsidR="00C417C6">
        <w:t xml:space="preserve"> pages</w:t>
      </w:r>
      <w:r w:rsidRPr="00137D97">
        <w:rPr>
          <w:rFonts w:hint="eastAsia"/>
        </w:rPr>
        <w:t xml:space="preserve"> at least. There is no upper limitation on the paper length. </w:t>
      </w:r>
      <w:r w:rsidR="001C5C91">
        <w:t>P</w:t>
      </w:r>
      <w:r w:rsidRPr="00137D97">
        <w:rPr>
          <w:rFonts w:hint="eastAsia"/>
        </w:rPr>
        <w:t xml:space="preserve">ictures and tables </w:t>
      </w:r>
      <w:r w:rsidR="001C5C91">
        <w:t>should be</w:t>
      </w:r>
      <w:r w:rsidRPr="00137D97">
        <w:rPr>
          <w:rFonts w:hint="eastAsia"/>
        </w:rPr>
        <w:t xml:space="preserve"> included</w:t>
      </w:r>
      <w:r w:rsidR="001C5C91">
        <w:t xml:space="preserve"> in the manuscript body</w:t>
      </w:r>
      <w:r w:rsidRPr="00137D97">
        <w:rPr>
          <w:rFonts w:hint="eastAsia"/>
        </w:rPr>
        <w:t xml:space="preserve">. Section </w:t>
      </w:r>
      <w:r w:rsidRPr="00E374B8">
        <w:t>should be numbered</w:t>
      </w:r>
      <w:r w:rsidRPr="00137D97">
        <w:rPr>
          <w:rFonts w:hint="eastAsia"/>
        </w:rPr>
        <w:t xml:space="preserve">, except for the </w:t>
      </w:r>
      <w:r w:rsidR="001C5C91">
        <w:t xml:space="preserve">Abstract, </w:t>
      </w:r>
      <w:r w:rsidRPr="00137D97">
        <w:rPr>
          <w:rFonts w:hint="eastAsia"/>
        </w:rPr>
        <w:t>References and Acknowledgments.</w:t>
      </w:r>
      <w:r w:rsidR="00C417C6">
        <w:t xml:space="preserve"> </w:t>
      </w:r>
    </w:p>
    <w:p w14:paraId="41BFA00E" w14:textId="77777777" w:rsidR="00C417C6" w:rsidRPr="00137D97" w:rsidRDefault="00C417C6" w:rsidP="000E593C">
      <w:pPr>
        <w:pStyle w:val="ICVFMheading2"/>
        <w:rPr>
          <w:rFonts w:eastAsia="SimSun"/>
          <w:lang w:eastAsia="zh-CN"/>
        </w:rPr>
      </w:pPr>
      <w:r w:rsidRPr="001E51AF">
        <w:t>2.1 S</w:t>
      </w:r>
      <w:r w:rsidR="00E374B8" w:rsidRPr="00E374B8">
        <w:t>econd-level headings</w:t>
      </w:r>
      <w:r w:rsidR="00834487">
        <w:t xml:space="preserve"> </w:t>
      </w:r>
    </w:p>
    <w:p w14:paraId="6F6BFE2B" w14:textId="435B1412" w:rsidR="00C417C6" w:rsidRDefault="00C417C6" w:rsidP="000E593C">
      <w:pPr>
        <w:pStyle w:val="ICVFMbodytext"/>
      </w:pPr>
      <w:bookmarkStart w:id="0" w:name="OLE_LINK7"/>
      <w:bookmarkStart w:id="1" w:name="OLE_LINK8"/>
      <w:bookmarkStart w:id="2" w:name="OLE_LINK9"/>
      <w:r w:rsidRPr="00DC2486">
        <w:t xml:space="preserve">Second level headings should be in </w:t>
      </w:r>
      <w:r w:rsidR="001C5C91" w:rsidRPr="001C5C91">
        <w:t xml:space="preserve">Times New Roman, </w:t>
      </w:r>
      <w:r w:rsidR="00073D67">
        <w:t xml:space="preserve">all caps, </w:t>
      </w:r>
      <w:r w:rsidR="001C5C91">
        <w:t xml:space="preserve">bold, </w:t>
      </w:r>
      <w:r w:rsidR="001C5C91" w:rsidRPr="001C5C91">
        <w:t>12 pt.</w:t>
      </w:r>
      <w:bookmarkStart w:id="3" w:name="OLE_LINK5"/>
      <w:r w:rsidR="00834487" w:rsidRPr="00137D97">
        <w:rPr>
          <w:rFonts w:eastAsia="SimSun" w:hint="eastAsia"/>
          <w:lang w:eastAsia="zh-CN"/>
        </w:rPr>
        <w:t>,</w:t>
      </w:r>
      <w:r w:rsidRPr="00DC2486">
        <w:t xml:space="preserve"> </w:t>
      </w:r>
      <w:bookmarkEnd w:id="3"/>
      <w:r w:rsidRPr="00DC2486">
        <w:t>left aligned.</w:t>
      </w:r>
    </w:p>
    <w:bookmarkEnd w:id="0"/>
    <w:bookmarkEnd w:id="1"/>
    <w:bookmarkEnd w:id="2"/>
    <w:p w14:paraId="1D02A398" w14:textId="77777777" w:rsidR="00834487" w:rsidRPr="00137D97" w:rsidRDefault="00834487" w:rsidP="000E593C">
      <w:pPr>
        <w:pStyle w:val="ICVFMbodytext"/>
        <w:rPr>
          <w:rStyle w:val="ICVFMheading3"/>
          <w:rFonts w:eastAsia="SimSun"/>
          <w:lang w:eastAsia="zh-CN"/>
        </w:rPr>
      </w:pPr>
    </w:p>
    <w:p w14:paraId="094ACE52" w14:textId="77777777" w:rsidR="00834487" w:rsidRPr="00137D97" w:rsidRDefault="00834487" w:rsidP="000E593C">
      <w:pPr>
        <w:pStyle w:val="ICVFMbodytext"/>
        <w:rPr>
          <w:rFonts w:eastAsia="SimSun"/>
          <w:lang w:eastAsia="zh-CN"/>
        </w:rPr>
      </w:pPr>
      <w:r w:rsidRPr="00137D97">
        <w:rPr>
          <w:rStyle w:val="ICVFMheading3"/>
          <w:rFonts w:eastAsia="SimSun" w:hint="eastAsia"/>
          <w:lang w:eastAsia="zh-CN"/>
        </w:rPr>
        <w:t xml:space="preserve">2.2.1 </w:t>
      </w:r>
      <w:r w:rsidR="00C417C6" w:rsidRPr="00834487">
        <w:rPr>
          <w:rStyle w:val="ICVFMheading3"/>
        </w:rPr>
        <w:t xml:space="preserve">Third-level </w:t>
      </w:r>
      <w:r w:rsidR="00C417C6" w:rsidRPr="000E593C">
        <w:rPr>
          <w:rStyle w:val="ICVFMheading3"/>
        </w:rPr>
        <w:t>headings</w:t>
      </w:r>
      <w:r w:rsidR="00C417C6" w:rsidRPr="00834487">
        <w:rPr>
          <w:rStyle w:val="ICVFMheading3"/>
        </w:rPr>
        <w:t>.</w:t>
      </w:r>
      <w:r w:rsidR="00C417C6" w:rsidRPr="00834487">
        <w:t xml:space="preserve"> </w:t>
      </w:r>
    </w:p>
    <w:p w14:paraId="15D9D9F0" w14:textId="6F02A300" w:rsidR="00834487" w:rsidRPr="00137D97" w:rsidRDefault="00C417C6" w:rsidP="000E593C">
      <w:pPr>
        <w:pStyle w:val="ICVFMbodytext"/>
        <w:rPr>
          <w:rFonts w:eastAsia="SimSun"/>
          <w:lang w:eastAsia="zh-CN"/>
        </w:rPr>
      </w:pPr>
      <w:r w:rsidRPr="00D16273">
        <w:t xml:space="preserve">Third-level headings should </w:t>
      </w:r>
      <w:r w:rsidR="00834487" w:rsidRPr="00137D97">
        <w:rPr>
          <w:rFonts w:eastAsia="SimSun" w:hint="eastAsia"/>
          <w:lang w:eastAsia="zh-CN"/>
        </w:rPr>
        <w:t xml:space="preserve">be in </w:t>
      </w:r>
      <w:r w:rsidR="001C5C91" w:rsidRPr="001C5C91">
        <w:t xml:space="preserve">Times New Roman, </w:t>
      </w:r>
      <w:r w:rsidR="001C5C91">
        <w:t xml:space="preserve">bold, </w:t>
      </w:r>
      <w:r w:rsidR="001C5C91" w:rsidRPr="00137D97">
        <w:rPr>
          <w:rFonts w:eastAsia="SimSun" w:hint="eastAsia"/>
          <w:lang w:eastAsia="zh-CN"/>
        </w:rPr>
        <w:t>italic</w:t>
      </w:r>
      <w:r w:rsidR="001C5C91">
        <w:rPr>
          <w:rFonts w:eastAsia="SimSun"/>
          <w:lang w:eastAsia="zh-CN"/>
        </w:rPr>
        <w:t>,</w:t>
      </w:r>
      <w:r w:rsidR="001C5C91" w:rsidRPr="001C5C91">
        <w:t xml:space="preserve"> 12 pt.</w:t>
      </w:r>
      <w:r w:rsidR="001C5C91" w:rsidRPr="00137D97">
        <w:rPr>
          <w:rFonts w:eastAsia="SimSun" w:hint="eastAsia"/>
          <w:lang w:eastAsia="zh-CN"/>
        </w:rPr>
        <w:t>,</w:t>
      </w:r>
      <w:r w:rsidR="001C5C91" w:rsidRPr="00DC2486">
        <w:t xml:space="preserve"> left aligned</w:t>
      </w:r>
      <w:r w:rsidR="00834487" w:rsidRPr="00137D97">
        <w:rPr>
          <w:rFonts w:eastAsia="SimSun" w:hint="eastAsia"/>
          <w:lang w:eastAsia="zh-CN"/>
        </w:rPr>
        <w:t>.</w:t>
      </w:r>
    </w:p>
    <w:p w14:paraId="618A7DDD" w14:textId="77777777" w:rsidR="00C84520" w:rsidRPr="00137D97" w:rsidRDefault="00C84520" w:rsidP="000E593C">
      <w:pPr>
        <w:pStyle w:val="ICVFMbodytext"/>
      </w:pPr>
    </w:p>
    <w:p w14:paraId="190B7189" w14:textId="31A56B6B" w:rsidR="00C84520" w:rsidRDefault="00C84520" w:rsidP="000E593C">
      <w:pPr>
        <w:pStyle w:val="ICVFMbodytext"/>
      </w:pPr>
      <w:r w:rsidRPr="00780AFA">
        <w:t xml:space="preserve">Equations should be typed in position with appropriate space above and below to distinguish them from the text. Use common fonts like Times New Roman in your math equations. Do not insert equations in a non-editable picture format. All equations should be </w:t>
      </w:r>
      <w:r w:rsidR="005D00F3">
        <w:t xml:space="preserve">centered, </w:t>
      </w:r>
      <w:r w:rsidRPr="00780AFA">
        <w:t>numbered as shown below</w:t>
      </w:r>
      <w:r w:rsidR="005D00F3">
        <w:t>. E</w:t>
      </w:r>
      <w:r w:rsidRPr="00780AFA">
        <w:t xml:space="preserve">quation numbers should be flush right with a line space above and below the equation. </w:t>
      </w:r>
    </w:p>
    <w:p w14:paraId="12FA914D" w14:textId="2E044F72" w:rsidR="001C5C91" w:rsidRDefault="001C5C91" w:rsidP="000E593C">
      <w:pPr>
        <w:pStyle w:val="ICVFMbodytext"/>
      </w:pPr>
    </w:p>
    <w:p w14:paraId="6A4826DE" w14:textId="75FEE025" w:rsidR="0042045E" w:rsidRPr="00137D97" w:rsidRDefault="0042045E" w:rsidP="000E593C">
      <w:pPr>
        <w:pStyle w:val="ICVFMequation"/>
      </w:pPr>
      <w:r>
        <w:tab/>
      </w:r>
      <w:r>
        <w:object w:dxaOrig="820" w:dyaOrig="300" w14:anchorId="3ADDC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5pt" o:ole="">
            <v:imagedata r:id="rId8" o:title=""/>
          </v:shape>
          <o:OLEObject Type="Embed" ProgID="Equation.DSMT4" ShapeID="_x0000_i1025" DrawAspect="Content" ObjectID="_1689500658" r:id="rId9"/>
        </w:object>
      </w:r>
      <w:r>
        <w:tab/>
        <w:t>(1)</w:t>
      </w:r>
    </w:p>
    <w:p w14:paraId="6791C058" w14:textId="4DE9E5A6" w:rsidR="0042045E" w:rsidRDefault="0042045E" w:rsidP="000E593C">
      <w:pPr>
        <w:pStyle w:val="ICVFMequation"/>
      </w:pPr>
      <w:r>
        <w:tab/>
      </w:r>
      <w:r>
        <w:object w:dxaOrig="2040" w:dyaOrig="440" w14:anchorId="6D080416">
          <v:shape id="_x0000_i1026" type="#_x0000_t75" style="width:102pt;height:21.75pt" o:ole="">
            <v:imagedata r:id="rId10" o:title=""/>
          </v:shape>
          <o:OLEObject Type="Embed" ProgID="Equation.DSMT4" ShapeID="_x0000_i1026" DrawAspect="Content" ObjectID="_1689500659" r:id="rId11"/>
        </w:object>
      </w:r>
      <w:r>
        <w:tab/>
        <w:t>(2)</w:t>
      </w:r>
    </w:p>
    <w:p w14:paraId="211BF509" w14:textId="77777777" w:rsidR="0042045E" w:rsidRPr="0042045E" w:rsidRDefault="0042045E" w:rsidP="000E593C">
      <w:pPr>
        <w:pStyle w:val="ICVFMbodytext"/>
      </w:pPr>
    </w:p>
    <w:p w14:paraId="7B739C23" w14:textId="77777777" w:rsidR="00C417C6" w:rsidRDefault="00C417C6" w:rsidP="000E593C">
      <w:pPr>
        <w:pStyle w:val="ICVFMbodytext"/>
      </w:pPr>
      <w:r>
        <w:lastRenderedPageBreak/>
        <w:t xml:space="preserve">Table captions should appear above the respective table. </w:t>
      </w:r>
      <w:r w:rsidR="00814095">
        <w:rPr>
          <w:rFonts w:hint="eastAsia"/>
        </w:rPr>
        <w:t>It</w:t>
      </w:r>
      <w:r>
        <w:t xml:space="preserve"> should have a </w:t>
      </w:r>
      <w:r w:rsidRPr="00814095">
        <w:t>line space</w:t>
      </w:r>
      <w:r>
        <w:t xml:space="preserve"> above the table and between the table and the start of the following text. Tables are in Times New Roman, 11 pt. size type, of 1 line heading, centered, if 2 line heading flush left. Type size of the body of the table depends on the size of the table, adjust type size accordingly.</w:t>
      </w:r>
      <w:r w:rsidR="00AF4350">
        <w:t xml:space="preserve"> </w:t>
      </w:r>
    </w:p>
    <w:p w14:paraId="1D39E633" w14:textId="77777777" w:rsidR="00814095" w:rsidRPr="00137D97" w:rsidRDefault="00814095" w:rsidP="001026D6">
      <w:pPr>
        <w:pStyle w:val="ICVFMtablefigcaption"/>
      </w:pPr>
    </w:p>
    <w:p w14:paraId="5140F331" w14:textId="77777777" w:rsidR="00C84520" w:rsidRPr="000E593C" w:rsidRDefault="00C84520" w:rsidP="001026D6">
      <w:pPr>
        <w:pStyle w:val="ICVFMtablefigcaption"/>
        <w:rPr>
          <w:spacing w:val="0"/>
        </w:rPr>
      </w:pPr>
      <w:r w:rsidRPr="000E593C">
        <w:rPr>
          <w:b/>
          <w:spacing w:val="0"/>
        </w:rPr>
        <w:t>Table 1</w:t>
      </w:r>
      <w:r w:rsidRPr="000E593C">
        <w:rPr>
          <w:spacing w:val="0"/>
        </w:rPr>
        <w:t xml:space="preserve"> Table captions go above the table.</w:t>
      </w:r>
    </w:p>
    <w:tbl>
      <w:tblPr>
        <w:tblW w:w="0" w:type="auto"/>
        <w:tblLook w:val="04A0" w:firstRow="1" w:lastRow="0" w:firstColumn="1" w:lastColumn="0" w:noHBand="0" w:noVBand="1"/>
      </w:tblPr>
      <w:tblGrid>
        <w:gridCol w:w="2518"/>
        <w:gridCol w:w="6725"/>
      </w:tblGrid>
      <w:tr w:rsidR="00C84520" w14:paraId="036CA550" w14:textId="77777777" w:rsidTr="00073D67">
        <w:tc>
          <w:tcPr>
            <w:tcW w:w="2518" w:type="dxa"/>
            <w:tcBorders>
              <w:top w:val="single" w:sz="4" w:space="0" w:color="auto"/>
              <w:bottom w:val="single" w:sz="4" w:space="0" w:color="auto"/>
              <w:right w:val="single" w:sz="4" w:space="0" w:color="auto"/>
            </w:tcBorders>
            <w:shd w:val="clear" w:color="auto" w:fill="auto"/>
            <w:vAlign w:val="center"/>
          </w:tcPr>
          <w:p w14:paraId="43BE6F46" w14:textId="77777777" w:rsidR="00C84520" w:rsidRPr="003F6282" w:rsidRDefault="00C84520" w:rsidP="000E593C">
            <w:pPr>
              <w:pStyle w:val="ICVFMbodytext"/>
            </w:pPr>
            <w:r>
              <w:t>Template Style</w:t>
            </w:r>
          </w:p>
        </w:tc>
        <w:tc>
          <w:tcPr>
            <w:tcW w:w="6725" w:type="dxa"/>
            <w:tcBorders>
              <w:top w:val="single" w:sz="4" w:space="0" w:color="auto"/>
              <w:left w:val="single" w:sz="4" w:space="0" w:color="auto"/>
              <w:bottom w:val="single" w:sz="4" w:space="0" w:color="auto"/>
            </w:tcBorders>
            <w:shd w:val="clear" w:color="auto" w:fill="auto"/>
            <w:vAlign w:val="center"/>
          </w:tcPr>
          <w:p w14:paraId="7BBFAD6A" w14:textId="77777777" w:rsidR="00C84520" w:rsidRPr="003F6282" w:rsidRDefault="00C84520" w:rsidP="000E593C">
            <w:pPr>
              <w:pStyle w:val="ICVFMbodytext"/>
            </w:pPr>
            <w:r>
              <w:t>Description</w:t>
            </w:r>
          </w:p>
        </w:tc>
      </w:tr>
      <w:tr w:rsidR="00C84520" w14:paraId="3ED369AE" w14:textId="77777777" w:rsidTr="00073D67">
        <w:tc>
          <w:tcPr>
            <w:tcW w:w="2518" w:type="dxa"/>
            <w:tcBorders>
              <w:top w:val="single" w:sz="4" w:space="0" w:color="auto"/>
              <w:right w:val="single" w:sz="4" w:space="0" w:color="auto"/>
            </w:tcBorders>
            <w:shd w:val="clear" w:color="auto" w:fill="auto"/>
          </w:tcPr>
          <w:p w14:paraId="7A0E8D74" w14:textId="77777777" w:rsidR="00C84520" w:rsidRDefault="00814095" w:rsidP="00137D97">
            <w:pPr>
              <w:pStyle w:val="ICVFMtitle"/>
            </w:pPr>
            <w:r w:rsidRPr="00137D97">
              <w:rPr>
                <w:rFonts w:eastAsia="SimSun" w:hint="eastAsia"/>
                <w:lang w:eastAsia="zh-CN"/>
              </w:rPr>
              <w:t>ICVFM</w:t>
            </w:r>
            <w:r w:rsidR="00C84520">
              <w:t xml:space="preserve"> </w:t>
            </w:r>
            <w:r w:rsidR="00C84520" w:rsidRPr="004865DF">
              <w:t>title</w:t>
            </w:r>
          </w:p>
        </w:tc>
        <w:tc>
          <w:tcPr>
            <w:tcW w:w="6725" w:type="dxa"/>
            <w:tcBorders>
              <w:top w:val="single" w:sz="4" w:space="0" w:color="auto"/>
              <w:left w:val="single" w:sz="4" w:space="0" w:color="auto"/>
            </w:tcBorders>
            <w:shd w:val="clear" w:color="auto" w:fill="auto"/>
          </w:tcPr>
          <w:p w14:paraId="1B559F77" w14:textId="77777777" w:rsidR="00C84520" w:rsidRDefault="00C84520" w:rsidP="00137D97">
            <w:pPr>
              <w:pStyle w:val="ICVFMtitle"/>
            </w:pPr>
            <w:r w:rsidRPr="00FF0A6F">
              <w:t xml:space="preserve">BOLD, UPPER </w:t>
            </w:r>
            <w:r w:rsidRPr="004865DF">
              <w:t>CASE</w:t>
            </w:r>
            <w:r w:rsidRPr="00FF0A6F">
              <w:t>, TIMES NEW ROMAN, 14 PT CENTERED</w:t>
            </w:r>
          </w:p>
        </w:tc>
      </w:tr>
      <w:tr w:rsidR="00C84520" w14:paraId="2CDF6F3E" w14:textId="77777777" w:rsidTr="00073D67">
        <w:tc>
          <w:tcPr>
            <w:tcW w:w="2518" w:type="dxa"/>
            <w:tcBorders>
              <w:right w:val="single" w:sz="4" w:space="0" w:color="auto"/>
            </w:tcBorders>
            <w:shd w:val="clear" w:color="auto" w:fill="auto"/>
          </w:tcPr>
          <w:p w14:paraId="4F89FCB2" w14:textId="77777777" w:rsidR="00C84520" w:rsidRDefault="00814095" w:rsidP="00137D97">
            <w:pPr>
              <w:pStyle w:val="ICVFMauthor"/>
            </w:pPr>
            <w:r w:rsidRPr="00137D97">
              <w:rPr>
                <w:rFonts w:eastAsia="SimSun" w:hint="eastAsia"/>
                <w:lang w:eastAsia="zh-CN"/>
              </w:rPr>
              <w:t>ICVFM</w:t>
            </w:r>
            <w:r w:rsidR="00C84520">
              <w:t xml:space="preserve"> authors</w:t>
            </w:r>
          </w:p>
        </w:tc>
        <w:tc>
          <w:tcPr>
            <w:tcW w:w="6725" w:type="dxa"/>
            <w:tcBorders>
              <w:left w:val="single" w:sz="4" w:space="0" w:color="auto"/>
            </w:tcBorders>
            <w:shd w:val="clear" w:color="auto" w:fill="auto"/>
          </w:tcPr>
          <w:p w14:paraId="7BB01340" w14:textId="77777777" w:rsidR="00C84520" w:rsidRDefault="00C84520" w:rsidP="00814095">
            <w:pPr>
              <w:pStyle w:val="ICVFMauthor"/>
            </w:pPr>
            <w:r w:rsidRPr="00FF0A6F">
              <w:t>Bold, Times New Roman, 1</w:t>
            </w:r>
            <w:r w:rsidR="00814095" w:rsidRPr="00137D97">
              <w:rPr>
                <w:rFonts w:eastAsia="SimSun" w:hint="eastAsia"/>
                <w:lang w:eastAsia="zh-CN"/>
              </w:rPr>
              <w:t>0</w:t>
            </w:r>
            <w:r w:rsidRPr="00FF0A6F">
              <w:t xml:space="preserve"> Pt</w:t>
            </w:r>
            <w:r>
              <w:t>,</w:t>
            </w:r>
            <w:r w:rsidRPr="00FF0A6F">
              <w:t xml:space="preserve"> Centered</w:t>
            </w:r>
          </w:p>
        </w:tc>
      </w:tr>
      <w:tr w:rsidR="00C84520" w14:paraId="5D6DBAB4" w14:textId="77777777" w:rsidTr="00073D67">
        <w:tc>
          <w:tcPr>
            <w:tcW w:w="2518" w:type="dxa"/>
            <w:tcBorders>
              <w:right w:val="single" w:sz="4" w:space="0" w:color="auto"/>
            </w:tcBorders>
            <w:shd w:val="clear" w:color="auto" w:fill="auto"/>
          </w:tcPr>
          <w:p w14:paraId="12BB7412" w14:textId="77777777" w:rsidR="00C84520" w:rsidRPr="00814095" w:rsidRDefault="00814095" w:rsidP="00137D97">
            <w:pPr>
              <w:pStyle w:val="ICVFMaffilliation"/>
              <w:rPr>
                <w:i/>
                <w:sz w:val="18"/>
                <w:szCs w:val="18"/>
              </w:rPr>
            </w:pPr>
            <w:r w:rsidRPr="00137D97">
              <w:rPr>
                <w:rFonts w:eastAsia="SimSun" w:hint="eastAsia"/>
                <w:i/>
                <w:sz w:val="18"/>
                <w:szCs w:val="18"/>
                <w:lang w:eastAsia="zh-CN"/>
              </w:rPr>
              <w:t>ICVFM</w:t>
            </w:r>
            <w:r w:rsidR="00C84520" w:rsidRPr="00814095">
              <w:rPr>
                <w:i/>
                <w:sz w:val="18"/>
                <w:szCs w:val="18"/>
              </w:rPr>
              <w:t xml:space="preserve"> affiliation</w:t>
            </w:r>
          </w:p>
        </w:tc>
        <w:tc>
          <w:tcPr>
            <w:tcW w:w="6725" w:type="dxa"/>
            <w:tcBorders>
              <w:left w:val="single" w:sz="4" w:space="0" w:color="auto"/>
            </w:tcBorders>
            <w:shd w:val="clear" w:color="auto" w:fill="auto"/>
          </w:tcPr>
          <w:p w14:paraId="3C608226" w14:textId="77777777" w:rsidR="00C84520" w:rsidRPr="00814095" w:rsidRDefault="007F3D12" w:rsidP="007F3D12">
            <w:pPr>
              <w:pStyle w:val="ICVFMaffilliation"/>
              <w:rPr>
                <w:i/>
                <w:sz w:val="18"/>
                <w:szCs w:val="18"/>
              </w:rPr>
            </w:pPr>
            <w:r w:rsidRPr="00814095">
              <w:rPr>
                <w:i/>
                <w:sz w:val="18"/>
                <w:szCs w:val="18"/>
              </w:rPr>
              <w:t>I</w:t>
            </w:r>
            <w:r w:rsidR="00814095" w:rsidRPr="00814095">
              <w:rPr>
                <w:i/>
                <w:sz w:val="18"/>
                <w:szCs w:val="18"/>
              </w:rPr>
              <w:t>talic</w:t>
            </w:r>
            <w:r w:rsidRPr="00137D97">
              <w:rPr>
                <w:rFonts w:eastAsia="SimSun" w:hint="eastAsia"/>
                <w:i/>
                <w:sz w:val="18"/>
                <w:szCs w:val="18"/>
                <w:lang w:eastAsia="zh-CN"/>
              </w:rPr>
              <w:t xml:space="preserve">, </w:t>
            </w:r>
            <w:r w:rsidR="00C84520" w:rsidRPr="00814095">
              <w:rPr>
                <w:i/>
                <w:sz w:val="18"/>
                <w:szCs w:val="18"/>
              </w:rPr>
              <w:t xml:space="preserve">Times New Roman, </w:t>
            </w:r>
            <w:r w:rsidR="00814095" w:rsidRPr="00137D97">
              <w:rPr>
                <w:rFonts w:eastAsia="SimSun" w:hint="eastAsia"/>
                <w:i/>
                <w:sz w:val="18"/>
                <w:szCs w:val="18"/>
                <w:lang w:eastAsia="zh-CN"/>
              </w:rPr>
              <w:t>9</w:t>
            </w:r>
            <w:r w:rsidR="00C84520" w:rsidRPr="00814095">
              <w:rPr>
                <w:i/>
                <w:sz w:val="18"/>
                <w:szCs w:val="18"/>
              </w:rPr>
              <w:t xml:space="preserve"> Pt, Centered</w:t>
            </w:r>
          </w:p>
        </w:tc>
      </w:tr>
      <w:tr w:rsidR="00C84520" w14:paraId="2D344238" w14:textId="77777777" w:rsidTr="00073D67">
        <w:tc>
          <w:tcPr>
            <w:tcW w:w="2518" w:type="dxa"/>
            <w:tcBorders>
              <w:right w:val="single" w:sz="4" w:space="0" w:color="auto"/>
            </w:tcBorders>
            <w:shd w:val="clear" w:color="auto" w:fill="auto"/>
          </w:tcPr>
          <w:p w14:paraId="55A06F7E" w14:textId="77777777" w:rsidR="00C84520" w:rsidRDefault="007F3D12" w:rsidP="000E593C">
            <w:pPr>
              <w:pStyle w:val="ICVFMheading1"/>
            </w:pPr>
            <w:r w:rsidRPr="00137D97">
              <w:rPr>
                <w:rFonts w:eastAsia="SimSun" w:hint="eastAsia"/>
                <w:lang w:eastAsia="zh-CN"/>
              </w:rPr>
              <w:t>icvfm</w:t>
            </w:r>
            <w:r w:rsidR="00C84520" w:rsidRPr="00CB12B9">
              <w:t xml:space="preserve"> </w:t>
            </w:r>
            <w:r w:rsidR="00C84520">
              <w:t>heading 1</w:t>
            </w:r>
          </w:p>
        </w:tc>
        <w:tc>
          <w:tcPr>
            <w:tcW w:w="6725" w:type="dxa"/>
            <w:tcBorders>
              <w:left w:val="single" w:sz="4" w:space="0" w:color="auto"/>
            </w:tcBorders>
            <w:shd w:val="clear" w:color="auto" w:fill="auto"/>
          </w:tcPr>
          <w:p w14:paraId="06E22864" w14:textId="7EF17F72" w:rsidR="00C84520" w:rsidRDefault="00C84520" w:rsidP="000E593C">
            <w:pPr>
              <w:pStyle w:val="ICVFMheading1"/>
            </w:pPr>
            <w:r>
              <w:t xml:space="preserve">2. </w:t>
            </w:r>
            <w:r w:rsidRPr="00FF0A6F">
              <w:t>Bold, Times New Roman, 1</w:t>
            </w:r>
            <w:r>
              <w:t>2</w:t>
            </w:r>
            <w:r w:rsidRPr="00FF0A6F">
              <w:t xml:space="preserve"> Pt Centered</w:t>
            </w:r>
            <w:r w:rsidR="00073D67" w:rsidRPr="00073D67">
              <w:t>, all caps</w:t>
            </w:r>
            <w:r w:rsidRPr="00CB12B9">
              <w:t xml:space="preserve"> </w:t>
            </w:r>
          </w:p>
        </w:tc>
      </w:tr>
      <w:tr w:rsidR="00C84520" w14:paraId="7504CECE" w14:textId="77777777" w:rsidTr="00073D67">
        <w:tc>
          <w:tcPr>
            <w:tcW w:w="2518" w:type="dxa"/>
            <w:tcBorders>
              <w:right w:val="single" w:sz="4" w:space="0" w:color="auto"/>
            </w:tcBorders>
            <w:shd w:val="clear" w:color="auto" w:fill="auto"/>
          </w:tcPr>
          <w:p w14:paraId="48DD3988" w14:textId="77777777" w:rsidR="00C84520" w:rsidRDefault="007F3D12" w:rsidP="000E593C">
            <w:pPr>
              <w:pStyle w:val="ICVFMheading2"/>
            </w:pPr>
            <w:r w:rsidRPr="00137D97">
              <w:rPr>
                <w:rFonts w:eastAsia="SimSun" w:hint="eastAsia"/>
                <w:lang w:eastAsia="zh-CN"/>
              </w:rPr>
              <w:t>iCVFM</w:t>
            </w:r>
            <w:r w:rsidRPr="00CB12B9">
              <w:t xml:space="preserve"> </w:t>
            </w:r>
            <w:r>
              <w:t>heading</w:t>
            </w:r>
            <w:r w:rsidR="00C84520">
              <w:t xml:space="preserve"> 2</w:t>
            </w:r>
          </w:p>
        </w:tc>
        <w:tc>
          <w:tcPr>
            <w:tcW w:w="6725" w:type="dxa"/>
            <w:tcBorders>
              <w:left w:val="single" w:sz="4" w:space="0" w:color="auto"/>
            </w:tcBorders>
            <w:shd w:val="clear" w:color="auto" w:fill="auto"/>
          </w:tcPr>
          <w:p w14:paraId="69F4F26A" w14:textId="6892ACE6" w:rsidR="00C84520" w:rsidRPr="00137D97" w:rsidRDefault="00C84520" w:rsidP="000E593C">
            <w:pPr>
              <w:pStyle w:val="ICVFMheading2"/>
              <w:rPr>
                <w:rFonts w:eastAsia="SimSun"/>
                <w:lang w:eastAsia="zh-CN"/>
              </w:rPr>
            </w:pPr>
            <w:r>
              <w:t xml:space="preserve">2.1 </w:t>
            </w:r>
            <w:r w:rsidR="007F3D12">
              <w:rPr>
                <w:rFonts w:eastAsia="SimSun" w:hint="eastAsia"/>
                <w:lang w:eastAsia="zh-CN"/>
              </w:rPr>
              <w:t>B</w:t>
            </w:r>
            <w:r w:rsidR="007F3D12" w:rsidRPr="007F3D12">
              <w:rPr>
                <w:rFonts w:eastAsia="SimSun" w:hint="eastAsia"/>
                <w:lang w:eastAsia="zh-CN"/>
              </w:rPr>
              <w:t>o</w:t>
            </w:r>
            <w:r w:rsidR="007F3D12">
              <w:rPr>
                <w:rFonts w:eastAsia="SimSun" w:hint="eastAsia"/>
                <w:lang w:eastAsia="zh-CN"/>
              </w:rPr>
              <w:t>l</w:t>
            </w:r>
            <w:r w:rsidR="007F3D12" w:rsidRPr="007F3D12">
              <w:rPr>
                <w:rFonts w:eastAsia="SimSun" w:hint="eastAsia"/>
                <w:lang w:eastAsia="zh-CN"/>
              </w:rPr>
              <w:t>d</w:t>
            </w:r>
            <w:r w:rsidR="007F3D12">
              <w:rPr>
                <w:rFonts w:eastAsia="SimSun" w:hint="eastAsia"/>
                <w:lang w:eastAsia="zh-CN"/>
              </w:rPr>
              <w:t>,</w:t>
            </w:r>
            <w:r w:rsidR="007F3D12" w:rsidRPr="00FF0A6F">
              <w:t xml:space="preserve"> </w:t>
            </w:r>
            <w:r w:rsidR="007F3D12" w:rsidRPr="00137D97">
              <w:rPr>
                <w:rFonts w:eastAsia="SimSun"/>
                <w:lang w:eastAsia="zh-CN"/>
              </w:rPr>
              <w:t>t</w:t>
            </w:r>
            <w:r w:rsidR="007F3D12" w:rsidRPr="00FF0A6F">
              <w:t>imes new roman, 1</w:t>
            </w:r>
            <w:r w:rsidR="007F3D12">
              <w:t>2</w:t>
            </w:r>
            <w:r w:rsidR="007F3D12" w:rsidRPr="00FF0A6F">
              <w:t xml:space="preserve"> pt</w:t>
            </w:r>
            <w:r w:rsidR="007F3D12">
              <w:t>, left</w:t>
            </w:r>
            <w:r w:rsidR="00073D67" w:rsidRPr="00073D67">
              <w:t>, all caps</w:t>
            </w:r>
          </w:p>
        </w:tc>
      </w:tr>
      <w:tr w:rsidR="00C84520" w14:paraId="7D93F092" w14:textId="77777777" w:rsidTr="00073D67">
        <w:tc>
          <w:tcPr>
            <w:tcW w:w="2518" w:type="dxa"/>
            <w:tcBorders>
              <w:right w:val="single" w:sz="4" w:space="0" w:color="auto"/>
            </w:tcBorders>
            <w:shd w:val="clear" w:color="auto" w:fill="auto"/>
          </w:tcPr>
          <w:p w14:paraId="547EB02B" w14:textId="77777777" w:rsidR="00C84520" w:rsidRPr="00D16273" w:rsidRDefault="007F3D12" w:rsidP="000E593C">
            <w:pPr>
              <w:pStyle w:val="ICVFMbodytext"/>
              <w:rPr>
                <w:rStyle w:val="ICVFMheading3"/>
              </w:rPr>
            </w:pPr>
            <w:r w:rsidRPr="007F3D12">
              <w:rPr>
                <w:rStyle w:val="ICVFMheading3"/>
                <w:rFonts w:hint="eastAsia"/>
              </w:rPr>
              <w:t xml:space="preserve">ICVFM </w:t>
            </w:r>
            <w:r w:rsidR="00C84520" w:rsidRPr="007F3D12">
              <w:rPr>
                <w:rStyle w:val="ICVFMheading3"/>
              </w:rPr>
              <w:t>heading 3</w:t>
            </w:r>
          </w:p>
        </w:tc>
        <w:tc>
          <w:tcPr>
            <w:tcW w:w="6725" w:type="dxa"/>
            <w:tcBorders>
              <w:left w:val="single" w:sz="4" w:space="0" w:color="auto"/>
            </w:tcBorders>
            <w:shd w:val="clear" w:color="auto" w:fill="auto"/>
          </w:tcPr>
          <w:p w14:paraId="1B393ADD" w14:textId="77777777" w:rsidR="00C84520" w:rsidRPr="00137D97" w:rsidRDefault="007F3D12" w:rsidP="000E593C">
            <w:pPr>
              <w:pStyle w:val="ICVFMbodytext"/>
              <w:rPr>
                <w:rStyle w:val="ICVFMheading3"/>
                <w:rFonts w:eastAsia="SimSun"/>
                <w:lang w:eastAsia="zh-CN"/>
              </w:rPr>
            </w:pPr>
            <w:r w:rsidRPr="00137D97">
              <w:rPr>
                <w:rStyle w:val="ICVFMheading3"/>
                <w:rFonts w:eastAsia="SimSun" w:hint="eastAsia"/>
                <w:lang w:eastAsia="zh-CN"/>
              </w:rPr>
              <w:t xml:space="preserve">2.1.1 </w:t>
            </w:r>
            <w:r>
              <w:rPr>
                <w:rStyle w:val="ICVFMheading3"/>
              </w:rPr>
              <w:t>Third-level headings</w:t>
            </w:r>
          </w:p>
        </w:tc>
      </w:tr>
      <w:tr w:rsidR="00C84520" w14:paraId="65B678F3" w14:textId="77777777" w:rsidTr="00073D67">
        <w:tc>
          <w:tcPr>
            <w:tcW w:w="2518" w:type="dxa"/>
            <w:tcBorders>
              <w:right w:val="single" w:sz="4" w:space="0" w:color="auto"/>
            </w:tcBorders>
            <w:shd w:val="clear" w:color="auto" w:fill="auto"/>
          </w:tcPr>
          <w:p w14:paraId="2F810B66" w14:textId="77777777" w:rsidR="00C84520" w:rsidRDefault="007F3D12" w:rsidP="000E593C">
            <w:pPr>
              <w:pStyle w:val="ICVFMbodytext"/>
            </w:pPr>
            <w:r w:rsidRPr="00137D97">
              <w:rPr>
                <w:rFonts w:eastAsia="SimSun" w:hint="eastAsia"/>
                <w:lang w:eastAsia="zh-CN"/>
              </w:rPr>
              <w:t>ICVFM</w:t>
            </w:r>
            <w:r w:rsidR="00C84520">
              <w:t xml:space="preserve"> body text</w:t>
            </w:r>
          </w:p>
        </w:tc>
        <w:tc>
          <w:tcPr>
            <w:tcW w:w="6725" w:type="dxa"/>
            <w:tcBorders>
              <w:left w:val="single" w:sz="4" w:space="0" w:color="auto"/>
            </w:tcBorders>
            <w:shd w:val="clear" w:color="auto" w:fill="auto"/>
          </w:tcPr>
          <w:p w14:paraId="049F135D" w14:textId="77777777" w:rsidR="00C84520" w:rsidRDefault="00C84520" w:rsidP="000E593C">
            <w:pPr>
              <w:pStyle w:val="ICVFMbodytext"/>
            </w:pPr>
            <w:r w:rsidRPr="00FF0A6F">
              <w:t>Times New Roman, 1</w:t>
            </w:r>
            <w:r>
              <w:t>1</w:t>
            </w:r>
            <w:r w:rsidRPr="00FF0A6F">
              <w:t xml:space="preserve"> Pt</w:t>
            </w:r>
            <w:r>
              <w:t>, Justified</w:t>
            </w:r>
          </w:p>
        </w:tc>
      </w:tr>
      <w:tr w:rsidR="00C84520" w14:paraId="0E1EE813" w14:textId="77777777" w:rsidTr="00073D67">
        <w:tc>
          <w:tcPr>
            <w:tcW w:w="2518" w:type="dxa"/>
            <w:tcBorders>
              <w:right w:val="single" w:sz="4" w:space="0" w:color="auto"/>
            </w:tcBorders>
            <w:shd w:val="clear" w:color="auto" w:fill="auto"/>
          </w:tcPr>
          <w:p w14:paraId="244AFBE3" w14:textId="77777777" w:rsidR="00C84520" w:rsidRDefault="007F3D12" w:rsidP="001026D6">
            <w:pPr>
              <w:pStyle w:val="ICVFMtablefigcaption"/>
            </w:pPr>
            <w:r w:rsidRPr="00137D97">
              <w:rPr>
                <w:rFonts w:eastAsia="SimSun" w:hint="eastAsia"/>
                <w:lang w:eastAsia="zh-CN"/>
              </w:rPr>
              <w:t>ICVFM</w:t>
            </w:r>
            <w:r w:rsidR="00C84520">
              <w:t xml:space="preserve"> table fig caption</w:t>
            </w:r>
          </w:p>
        </w:tc>
        <w:tc>
          <w:tcPr>
            <w:tcW w:w="6725" w:type="dxa"/>
            <w:tcBorders>
              <w:left w:val="single" w:sz="4" w:space="0" w:color="auto"/>
            </w:tcBorders>
            <w:shd w:val="clear" w:color="auto" w:fill="auto"/>
          </w:tcPr>
          <w:p w14:paraId="6BAE05BC" w14:textId="14E779D3" w:rsidR="00C84520" w:rsidRDefault="00C84520" w:rsidP="001026D6">
            <w:pPr>
              <w:pStyle w:val="ICVFMtablefigcaption"/>
            </w:pPr>
            <w:r>
              <w:t xml:space="preserve">Table, Figure title captions, </w:t>
            </w:r>
            <w:r w:rsidR="000E593C" w:rsidRPr="000E593C">
              <w:t>Times New Roman</w:t>
            </w:r>
            <w:r>
              <w:t xml:space="preserve">, 11 Pt, Left </w:t>
            </w:r>
          </w:p>
        </w:tc>
      </w:tr>
      <w:tr w:rsidR="00C84520" w14:paraId="0258FF01" w14:textId="77777777" w:rsidTr="00073D67">
        <w:tc>
          <w:tcPr>
            <w:tcW w:w="2518" w:type="dxa"/>
            <w:tcBorders>
              <w:right w:val="single" w:sz="4" w:space="0" w:color="auto"/>
            </w:tcBorders>
            <w:shd w:val="clear" w:color="auto" w:fill="auto"/>
          </w:tcPr>
          <w:p w14:paraId="52B9CE3C" w14:textId="77777777" w:rsidR="00C84520" w:rsidRDefault="007F3D12" w:rsidP="000E593C">
            <w:pPr>
              <w:pStyle w:val="ICVFMequation"/>
            </w:pPr>
            <w:r w:rsidRPr="00137D97">
              <w:rPr>
                <w:rFonts w:eastAsia="SimSun" w:hint="eastAsia"/>
                <w:lang w:eastAsia="zh-CN"/>
              </w:rPr>
              <w:t>ICVFM</w:t>
            </w:r>
            <w:r w:rsidR="00C84520">
              <w:t xml:space="preserve"> equation</w:t>
            </w:r>
          </w:p>
        </w:tc>
        <w:tc>
          <w:tcPr>
            <w:tcW w:w="6725" w:type="dxa"/>
            <w:tcBorders>
              <w:left w:val="single" w:sz="4" w:space="0" w:color="auto"/>
            </w:tcBorders>
            <w:shd w:val="clear" w:color="auto" w:fill="auto"/>
          </w:tcPr>
          <w:p w14:paraId="3D29A984" w14:textId="1D98832B" w:rsidR="00C84520" w:rsidRDefault="00C84520" w:rsidP="000E593C">
            <w:pPr>
              <w:pStyle w:val="ICVFMequation"/>
            </w:pPr>
            <w:r>
              <w:t xml:space="preserve">Tab </w:t>
            </w:r>
            <w:r w:rsidR="00DA78C2">
              <w:t>7.5 cm</w:t>
            </w:r>
            <w:r>
              <w:t xml:space="preserve"> center, </w:t>
            </w:r>
            <w:r w:rsidR="00DA78C2">
              <w:t>15.75 cm</w:t>
            </w:r>
            <w:r>
              <w:t xml:space="preserve"> Right </w:t>
            </w:r>
          </w:p>
        </w:tc>
      </w:tr>
      <w:tr w:rsidR="00C84520" w14:paraId="3589777B" w14:textId="77777777" w:rsidTr="00073D67">
        <w:tc>
          <w:tcPr>
            <w:tcW w:w="2518" w:type="dxa"/>
            <w:tcBorders>
              <w:bottom w:val="single" w:sz="4" w:space="0" w:color="auto"/>
              <w:right w:val="single" w:sz="4" w:space="0" w:color="auto"/>
            </w:tcBorders>
            <w:shd w:val="clear" w:color="auto" w:fill="auto"/>
          </w:tcPr>
          <w:p w14:paraId="2B3B78DF" w14:textId="77777777" w:rsidR="00C84520" w:rsidRPr="006725FB" w:rsidRDefault="007F3D12" w:rsidP="00137D97">
            <w:pPr>
              <w:pStyle w:val="ICVFMreference"/>
              <w:rPr>
                <w:sz w:val="22"/>
              </w:rPr>
            </w:pPr>
            <w:r w:rsidRPr="00137D97">
              <w:rPr>
                <w:rFonts w:eastAsia="SimSun" w:hint="eastAsia"/>
                <w:sz w:val="22"/>
                <w:lang w:eastAsia="zh-CN"/>
              </w:rPr>
              <w:t>ICVFM</w:t>
            </w:r>
            <w:r w:rsidR="00C84520" w:rsidRPr="006725FB">
              <w:rPr>
                <w:sz w:val="22"/>
              </w:rPr>
              <w:t xml:space="preserve"> reference</w:t>
            </w:r>
          </w:p>
        </w:tc>
        <w:tc>
          <w:tcPr>
            <w:tcW w:w="6725" w:type="dxa"/>
            <w:tcBorders>
              <w:left w:val="single" w:sz="4" w:space="0" w:color="auto"/>
              <w:bottom w:val="single" w:sz="4" w:space="0" w:color="auto"/>
            </w:tcBorders>
            <w:shd w:val="clear" w:color="auto" w:fill="auto"/>
          </w:tcPr>
          <w:p w14:paraId="2398BCA3" w14:textId="51995AD9" w:rsidR="00C84520" w:rsidRPr="00563C97" w:rsidRDefault="006725FB" w:rsidP="00563C97">
            <w:pPr>
              <w:pStyle w:val="ICVFMreference"/>
            </w:pPr>
            <w:r w:rsidRPr="00563C97">
              <w:rPr>
                <w:rFonts w:hint="eastAsia"/>
              </w:rPr>
              <w:t>11</w:t>
            </w:r>
            <w:r w:rsidR="00C84520" w:rsidRPr="00563C97">
              <w:t xml:space="preserve"> Pt, Hanging 0.</w:t>
            </w:r>
            <w:r w:rsidR="000E593C">
              <w:t>63 cm</w:t>
            </w:r>
          </w:p>
        </w:tc>
      </w:tr>
    </w:tbl>
    <w:p w14:paraId="75B98159" w14:textId="77777777" w:rsidR="00C417C6" w:rsidRDefault="00C417C6" w:rsidP="000E593C">
      <w:pPr>
        <w:pStyle w:val="ICVFMbodytext"/>
      </w:pPr>
    </w:p>
    <w:p w14:paraId="68A4211A" w14:textId="39524F0E" w:rsidR="000D6F5F" w:rsidRDefault="000D6F5F" w:rsidP="000E593C">
      <w:pPr>
        <w:pStyle w:val="ICVFMbodytext"/>
      </w:pPr>
      <w:r>
        <w:t xml:space="preserve">Color and black/white photographs are allowed in digital format with sufficient resolution to permit high-quality </w:t>
      </w:r>
      <w:r w:rsidR="001026D6">
        <w:t>reproduction and</w:t>
      </w:r>
      <w:r>
        <w:t xml:space="preserve"> imported into the manuscript. Figures are centered with a line space above and below the figure. Use or insert .jpg, .tiff, .gif, or similar program files for illustrations.</w:t>
      </w:r>
      <w:r>
        <w:fldChar w:fldCharType="begin" w:fldLock="1"/>
      </w:r>
      <w:r>
        <w:instrText>ADDIN CSL_CITATION { "citationItems" : [ { "id" : "ITEM-1", "itemData" : { "ISBN" : "0891165924", "abstract" : "Experimental investigations were performed of the characteristics of nucleate boiling heat transfer on porous surfaces with reentrant grooves using water and methanol as working fluids. The experiments were carried out on 14 different surfaces at atmospheric pressure. One type of these was a surface with parallel grooves of rectangular cross section and sintered cover screen. Another type was a surface with parallel grooves and sintered porous cover plate. The grooves of the latter type were of different shapes. The effects of geometrical shapes and parameters of reentrant cavities on nucleate boiling heat transfer from the surfaces were observed. In addition, theoretical analysis of the evaporation and flow process in the grooves was made.", "author" : [ { "dropping-particle" : "", "family" : "Tongze", "given" : "Ma", "non-dropping-particle" : "", "parse-names" : false, "suffix" : "" }, { "dropping-particle" : "", "family" : "Xin", "given" : "Liu", "non-dropping-particle" : "", "parse-names" : false, "suffix" : "" }, { "dropping-particle" : "", "family" : "Jipei", "given" : "Wu", "non-dropping-particle" : "", "parse-names" : false, "suffix" : "" }, { "dropping-particle" : "", "family" : "Huiqun", "given" : "Li", "non-dropping-particle" : "", "parse-names" : false, "suffix" : "" } ], "container-title" : "Heat Transfer, Proceedings of the International Heat Transfer Conference", "id" : "ITEM-1", "issued" : { "date-parts" : [ [ "1986" ] ] }, "page" : "2013-2018", "publisher" : "Hemisphere Publ Corp", "title" : "EFFECTS OF GEOMETRICAL SHAPES AND PARAMETERS OF REENTRANT GROOVES ON NUCLEATE POOL BOILING HEAT TRANSFER FROM POROUS SURFACES.", "type" : "paper-conference", "volume" : "4" }, "uris" : [ "http://www.mendeley.com/documents/?uuid=9d1f3636-10b9-489e-a1ba-752ec2019921" ] } ], "mendeley" : { "formattedCitation" : "[2]", "plainTextFormattedCitation" : "[2]", "previouslyFormattedCitation" : "[2]" }, "properties" : { "noteIndex" : 0 }, "schema" : "https://github.com/citation-style-language/schema/raw/master/csl-citation.json" }</w:instrText>
      </w:r>
      <w:r>
        <w:fldChar w:fldCharType="end"/>
      </w:r>
      <w:r>
        <w:t xml:space="preserve"> </w:t>
      </w:r>
    </w:p>
    <w:p w14:paraId="7B96C054" w14:textId="77777777" w:rsidR="000D6F5F" w:rsidRPr="00AF4350" w:rsidRDefault="000D6F5F" w:rsidP="000E593C">
      <w:pPr>
        <w:pStyle w:val="ICVFMbodytext"/>
      </w:pPr>
    </w:p>
    <w:p w14:paraId="615D4735" w14:textId="77777777" w:rsidR="000D6F5F" w:rsidRPr="000E593C" w:rsidRDefault="00BC2097" w:rsidP="000E593C">
      <w:pPr>
        <w:pStyle w:val="ICVFMauthor"/>
        <w:rPr>
          <w:noProof/>
        </w:rPr>
      </w:pPr>
      <w:r>
        <w:rPr>
          <w:noProof/>
        </w:rPr>
        <w:pict w14:anchorId="486A4394">
          <v:shape id="_x0000_i1027" type="#_x0000_t75" style="width:175.5pt;height:90.75pt">
            <v:imagedata r:id="rId12" o:title="art_10"/>
          </v:shape>
        </w:pict>
      </w:r>
    </w:p>
    <w:p w14:paraId="52819D49" w14:textId="77777777" w:rsidR="000D6F5F" w:rsidRDefault="00BC0638" w:rsidP="000E593C">
      <w:pPr>
        <w:pStyle w:val="ICVFMtablefigcaption"/>
        <w:rPr>
          <w:color w:val="000000"/>
          <w:sz w:val="20"/>
        </w:rPr>
      </w:pPr>
      <w:r>
        <w:rPr>
          <w:b/>
        </w:rPr>
        <w:t>Fig</w:t>
      </w:r>
      <w:r w:rsidRPr="00A12A51">
        <w:rPr>
          <w:b/>
        </w:rPr>
        <w:t>. 1</w:t>
      </w:r>
      <w:r>
        <w:rPr>
          <w:b/>
        </w:rPr>
        <w:t xml:space="preserve"> </w:t>
      </w:r>
      <w:r>
        <w:t>F</w:t>
      </w:r>
      <w:r w:rsidRPr="00A12A51">
        <w:t xml:space="preserve">igure captions </w:t>
      </w:r>
      <w:r w:rsidRPr="000E593C">
        <w:t>are</w:t>
      </w:r>
      <w:r w:rsidRPr="00A12A51">
        <w:t xml:space="preserve"> </w:t>
      </w:r>
      <w:r>
        <w:rPr>
          <w:rFonts w:hint="eastAsia"/>
        </w:rPr>
        <w:t>center</w:t>
      </w:r>
      <w:r>
        <w:t xml:space="preserve"> </w:t>
      </w:r>
      <w:r w:rsidRPr="00A12A51">
        <w:t>under the figure</w:t>
      </w:r>
      <w:r w:rsidR="000D6F5F" w:rsidRPr="00BC0638">
        <w:rPr>
          <w:rFonts w:hint="eastAsia"/>
        </w:rPr>
        <w:t xml:space="preserve"> [1]</w:t>
      </w:r>
    </w:p>
    <w:p w14:paraId="17B2D339" w14:textId="77777777" w:rsidR="00C417C6" w:rsidRDefault="00C417C6" w:rsidP="000E593C">
      <w:pPr>
        <w:pStyle w:val="ICVFMbodytext"/>
      </w:pPr>
    </w:p>
    <w:p w14:paraId="425DFD89" w14:textId="39D6ACF8" w:rsidR="00C417C6" w:rsidRDefault="00C417C6" w:rsidP="000E593C">
      <w:pPr>
        <w:pStyle w:val="ICVFMbodytext"/>
      </w:pPr>
      <w:r>
        <w:t xml:space="preserve">Figures should be numbered consecutively, e.g., </w:t>
      </w:r>
      <w:r w:rsidRPr="00BC0638">
        <w:t>Fig. 1 with a single space between the word “Fig.” and the Arabic numeral.</w:t>
      </w:r>
      <w:r>
        <w:t xml:space="preserve"> Place figures centered on the width of the text page and either at the top or bottom of the page as close as possible to their first mentioned in the text. </w:t>
      </w:r>
    </w:p>
    <w:p w14:paraId="11B19CFF" w14:textId="0A26EFB9" w:rsidR="00BC2097" w:rsidRPr="00BC2097" w:rsidRDefault="00BC2097" w:rsidP="00BC2097">
      <w:pPr>
        <w:pStyle w:val="ICVFMheading1"/>
      </w:pPr>
      <w:r>
        <w:t>3</w:t>
      </w:r>
      <w:r w:rsidRPr="00390513">
        <w:t xml:space="preserve">. </w:t>
      </w:r>
      <w:r>
        <w:t>SUBMISSION</w:t>
      </w:r>
    </w:p>
    <w:p w14:paraId="45B25343" w14:textId="5001816F" w:rsidR="00BC2097" w:rsidRDefault="00BC2097" w:rsidP="000E593C">
      <w:pPr>
        <w:pStyle w:val="ICVFMbodytext"/>
      </w:pPr>
      <w:r>
        <w:t xml:space="preserve">Please submit your full paper </w:t>
      </w:r>
      <w:r w:rsidRPr="00DF10D9">
        <w:t>before September</w:t>
      </w:r>
      <w:r w:rsidRPr="00DF10D9">
        <w:rPr>
          <w:rFonts w:hint="eastAsia"/>
        </w:rPr>
        <w:t xml:space="preserve"> 15</w:t>
      </w:r>
      <w:r w:rsidRPr="00DF10D9">
        <w:t>, 2021</w:t>
      </w:r>
      <w:r>
        <w:t xml:space="preserve">, as follows: a PDF file should be uploaded at </w:t>
      </w:r>
      <w:hyperlink r:id="rId13" w:history="1">
        <w:r w:rsidRPr="00A63E44">
          <w:rPr>
            <w:rStyle w:val="Hyperlink"/>
            <w:color w:val="C00000"/>
          </w:rPr>
          <w:t>https://easychair.org/conferences/?conf=icvfm2021</w:t>
        </w:r>
      </w:hyperlink>
      <w:r>
        <w:rPr>
          <w:rStyle w:val="Hyperlink"/>
          <w:color w:val="C00000"/>
        </w:rPr>
        <w:t>,</w:t>
      </w:r>
      <w:r>
        <w:t xml:space="preserve"> replacing the previously submitted abstract and a </w:t>
      </w:r>
      <w:r w:rsidRPr="00DF10D9">
        <w:rPr>
          <w:rFonts w:hint="eastAsia"/>
        </w:rPr>
        <w:t>W</w:t>
      </w:r>
      <w:r w:rsidRPr="00DF10D9">
        <w:t xml:space="preserve">ord file should be sent </w:t>
      </w:r>
      <w:r w:rsidRPr="00DF10D9">
        <w:rPr>
          <w:rFonts w:hint="eastAsia"/>
        </w:rPr>
        <w:t xml:space="preserve">via e-mail to </w:t>
      </w:r>
      <w:r w:rsidRPr="001026D6">
        <w:rPr>
          <w:rFonts w:hint="eastAsia"/>
          <w:color w:val="C00000"/>
        </w:rPr>
        <w:t>&lt;</w:t>
      </w:r>
      <w:hyperlink r:id="rId14" w:history="1">
        <w:r w:rsidRPr="001026D6">
          <w:rPr>
            <w:color w:val="C00000"/>
            <w:lang w:eastAsia="zh-CN"/>
          </w:rPr>
          <w:t>icvfm@upatras.gr</w:t>
        </w:r>
      </w:hyperlink>
      <w:r w:rsidRPr="001026D6">
        <w:rPr>
          <w:rFonts w:hint="eastAsia"/>
          <w:color w:val="C00000"/>
        </w:rPr>
        <w:t>&gt;</w:t>
      </w:r>
      <w:r w:rsidRPr="00DF10D9">
        <w:t>.</w:t>
      </w:r>
    </w:p>
    <w:p w14:paraId="2AD443B7" w14:textId="012DAAE3" w:rsidR="00C417C6" w:rsidRPr="00006F78" w:rsidRDefault="00BC2097" w:rsidP="000E593C">
      <w:pPr>
        <w:pStyle w:val="ICVFMheading1"/>
      </w:pPr>
      <w:r>
        <w:t>4</w:t>
      </w:r>
      <w:r w:rsidR="00C417C6" w:rsidRPr="00390513">
        <w:t xml:space="preserve">. </w:t>
      </w:r>
      <w:r w:rsidR="00C417C6">
        <w:t>CONCLUSIONS</w:t>
      </w:r>
    </w:p>
    <w:p w14:paraId="2C36A03E" w14:textId="77777777" w:rsidR="00C417C6" w:rsidRPr="000744A8" w:rsidRDefault="00C417C6" w:rsidP="000E593C">
      <w:pPr>
        <w:pStyle w:val="ICVFMbodytext"/>
      </w:pPr>
      <w:r w:rsidRPr="000744A8">
        <w:rPr>
          <w:rStyle w:val="ICVFMheading3"/>
        </w:rPr>
        <w:t>Paper Size and Length:</w:t>
      </w:r>
      <w:r>
        <w:t xml:space="preserve"> </w:t>
      </w:r>
      <w:r w:rsidRPr="000744A8">
        <w:t xml:space="preserve">A4 (210 × 297 mm) and </w:t>
      </w:r>
      <w:r w:rsidR="00BC0638" w:rsidRPr="00137D97">
        <w:rPr>
          <w:rFonts w:eastAsia="SimSun" w:hint="eastAsia"/>
          <w:lang w:eastAsia="zh-CN"/>
        </w:rPr>
        <w:t>4 pages at least</w:t>
      </w:r>
      <w:r w:rsidRPr="000744A8">
        <w:t>.</w:t>
      </w:r>
    </w:p>
    <w:p w14:paraId="46AE3F6B" w14:textId="382EC919" w:rsidR="00C417C6" w:rsidRDefault="00C417C6" w:rsidP="000E593C">
      <w:pPr>
        <w:pStyle w:val="ICVFMbodytext"/>
      </w:pPr>
      <w:r w:rsidRPr="000744A8">
        <w:rPr>
          <w:rStyle w:val="ICVFMheading3"/>
        </w:rPr>
        <w:t>Margins:</w:t>
      </w:r>
      <w:r>
        <w:t xml:space="preserve"> 25.4 mm (1 inch) margins all round.</w:t>
      </w:r>
    </w:p>
    <w:p w14:paraId="25C3BDFF" w14:textId="77777777" w:rsidR="00C417C6" w:rsidRDefault="00C417C6" w:rsidP="000E593C">
      <w:pPr>
        <w:pStyle w:val="ICVFMbodytext"/>
      </w:pPr>
      <w:r w:rsidRPr="000744A8">
        <w:rPr>
          <w:rStyle w:val="ICVFMheading3"/>
        </w:rPr>
        <w:lastRenderedPageBreak/>
        <w:t>Line Spacing:</w:t>
      </w:r>
      <w:r>
        <w:t xml:space="preserve"> Single-spaced with one blank line between paragraphs. </w:t>
      </w:r>
      <w:bookmarkStart w:id="4" w:name="OLE_LINK1"/>
      <w:bookmarkStart w:id="5" w:name="OLE_LINK2"/>
      <w:r>
        <w:t>No paragraph indentation</w:t>
      </w:r>
      <w:bookmarkEnd w:id="4"/>
      <w:bookmarkEnd w:id="5"/>
      <w:r>
        <w:t>.</w:t>
      </w:r>
    </w:p>
    <w:p w14:paraId="615C961C" w14:textId="77777777" w:rsidR="00C417C6" w:rsidRDefault="00C417C6" w:rsidP="000E593C">
      <w:pPr>
        <w:pStyle w:val="ICVFMbodytext"/>
      </w:pPr>
      <w:r w:rsidRPr="000744A8">
        <w:rPr>
          <w:rStyle w:val="ICVFMheading3"/>
        </w:rPr>
        <w:t>Justification:</w:t>
      </w:r>
      <w:r>
        <w:t xml:space="preserve"> Full justification.</w:t>
      </w:r>
    </w:p>
    <w:p w14:paraId="37F78C09" w14:textId="3B86E7CC" w:rsidR="00C417C6" w:rsidRPr="003C7BFD" w:rsidRDefault="00A63E44" w:rsidP="000E593C">
      <w:pPr>
        <w:pStyle w:val="ICVFMbodytext"/>
        <w:rPr>
          <w:rFonts w:eastAsia="SimSun"/>
          <w:lang w:eastAsia="zh-CN"/>
        </w:rPr>
      </w:pPr>
      <w:r>
        <w:rPr>
          <w:rStyle w:val="ICVFMheading3"/>
        </w:rPr>
        <w:t>Submission</w:t>
      </w:r>
      <w:r w:rsidR="00C417C6" w:rsidRPr="000744A8">
        <w:rPr>
          <w:rStyle w:val="ICVFMheading3"/>
        </w:rPr>
        <w:t>:</w:t>
      </w:r>
      <w:r w:rsidR="00C417C6">
        <w:t xml:space="preserve"> </w:t>
      </w:r>
      <w:r>
        <w:t>Full p</w:t>
      </w:r>
      <w:r w:rsidR="00C417C6">
        <w:t>aper</w:t>
      </w:r>
      <w:r>
        <w:t>s</w:t>
      </w:r>
      <w:r w:rsidR="00C417C6">
        <w:t xml:space="preserve"> should be </w:t>
      </w:r>
      <w:r>
        <w:t xml:space="preserve">submitted for review, </w:t>
      </w:r>
      <w:r w:rsidRPr="00DF10D9">
        <w:t>before September</w:t>
      </w:r>
      <w:r w:rsidRPr="00DF10D9">
        <w:rPr>
          <w:rFonts w:hint="eastAsia"/>
        </w:rPr>
        <w:t xml:space="preserve"> 15</w:t>
      </w:r>
      <w:r w:rsidRPr="00DF10D9">
        <w:t>, 2021</w:t>
      </w:r>
      <w:r>
        <w:t xml:space="preserve">, as follows: a PDF file should be uploaded at </w:t>
      </w:r>
      <w:hyperlink r:id="rId15" w:history="1">
        <w:r w:rsidRPr="00A63E44">
          <w:rPr>
            <w:rStyle w:val="Hyperlink"/>
            <w:color w:val="C00000"/>
          </w:rPr>
          <w:t>https://easychair.org/conferences/?conf=icvfm2021</w:t>
        </w:r>
      </w:hyperlink>
      <w:r>
        <w:t xml:space="preserve"> replacing the previously submitted abstract and a </w:t>
      </w:r>
      <w:r w:rsidRPr="00DF10D9">
        <w:rPr>
          <w:rFonts w:hint="eastAsia"/>
        </w:rPr>
        <w:t>W</w:t>
      </w:r>
      <w:r w:rsidRPr="00DF10D9">
        <w:t xml:space="preserve">ord file should be sent </w:t>
      </w:r>
      <w:r w:rsidRPr="00DF10D9">
        <w:rPr>
          <w:rFonts w:hint="eastAsia"/>
        </w:rPr>
        <w:t xml:space="preserve">via e-mail to </w:t>
      </w:r>
      <w:r w:rsidRPr="001026D6">
        <w:rPr>
          <w:rFonts w:hint="eastAsia"/>
          <w:color w:val="C00000"/>
        </w:rPr>
        <w:t>&lt;</w:t>
      </w:r>
      <w:hyperlink r:id="rId16" w:history="1">
        <w:r w:rsidRPr="001026D6">
          <w:rPr>
            <w:color w:val="C00000"/>
            <w:lang w:eastAsia="zh-CN"/>
          </w:rPr>
          <w:t>icvfm@upatras.gr</w:t>
        </w:r>
      </w:hyperlink>
      <w:r w:rsidRPr="001026D6">
        <w:rPr>
          <w:rFonts w:hint="eastAsia"/>
          <w:color w:val="C00000"/>
        </w:rPr>
        <w:t>&gt;</w:t>
      </w:r>
      <w:r w:rsidRPr="00DF10D9">
        <w:t>.</w:t>
      </w:r>
    </w:p>
    <w:p w14:paraId="30BE4B47" w14:textId="77777777" w:rsidR="00C417C6" w:rsidRPr="00006F78" w:rsidRDefault="00C417C6" w:rsidP="000E593C">
      <w:pPr>
        <w:pStyle w:val="ICVFMheading1"/>
      </w:pPr>
      <w:r w:rsidRPr="006718A9">
        <w:t>ACKNOWLEDGMENT</w:t>
      </w:r>
    </w:p>
    <w:p w14:paraId="0F5ABB23" w14:textId="77777777" w:rsidR="00C417C6" w:rsidRDefault="00C417C6" w:rsidP="000E593C">
      <w:pPr>
        <w:pStyle w:val="ICVFMbodytext"/>
      </w:pPr>
      <w:r w:rsidRPr="006718A9">
        <w:t>Acknowledgement should be placed immediately following CONCLUSIONS, if necessary.</w:t>
      </w:r>
    </w:p>
    <w:p w14:paraId="26C9E71D" w14:textId="77777777" w:rsidR="00C417C6" w:rsidRDefault="00C417C6" w:rsidP="000E593C">
      <w:pPr>
        <w:pStyle w:val="ICVFMheading1"/>
      </w:pPr>
      <w:r>
        <w:t>Reference</w:t>
      </w:r>
    </w:p>
    <w:p w14:paraId="2AB3FC42" w14:textId="77777777" w:rsidR="00C417C6" w:rsidRPr="006725FB" w:rsidRDefault="00C417C6" w:rsidP="00C417C6">
      <w:pPr>
        <w:pStyle w:val="ICVFMreference"/>
        <w:rPr>
          <w:noProof/>
          <w:sz w:val="22"/>
        </w:rPr>
      </w:pPr>
      <w:r w:rsidRPr="006725FB">
        <w:rPr>
          <w:sz w:val="22"/>
        </w:rPr>
        <w:fldChar w:fldCharType="begin" w:fldLock="1"/>
      </w:r>
      <w:r w:rsidRPr="006725FB">
        <w:rPr>
          <w:sz w:val="22"/>
        </w:rPr>
        <w:instrText xml:space="preserve">ADDIN Mendeley Bibliography CSL_BIBLIOGRAPHY </w:instrText>
      </w:r>
      <w:r w:rsidRPr="006725FB">
        <w:rPr>
          <w:sz w:val="22"/>
        </w:rPr>
        <w:fldChar w:fldCharType="separate"/>
      </w:r>
      <w:r w:rsidRPr="006725FB">
        <w:rPr>
          <w:noProof/>
          <w:sz w:val="22"/>
        </w:rPr>
        <w:t>[1]</w:t>
      </w:r>
      <w:r w:rsidRPr="006725FB">
        <w:rPr>
          <w:noProof/>
          <w:sz w:val="22"/>
        </w:rPr>
        <w:tab/>
      </w:r>
      <w:r w:rsidR="00AF4350" w:rsidRPr="00AF4350">
        <w:rPr>
          <w:noProof/>
          <w:sz w:val="22"/>
        </w:rPr>
        <w:t>Lebon B, Perret G, Coëtmellec S, et al. A digital holography set-up for 3D vortex flow dynamics[J]. Experiments in Fluids, 2016, 57(6):1-11</w:t>
      </w:r>
      <w:r w:rsidRPr="006725FB">
        <w:rPr>
          <w:noProof/>
          <w:sz w:val="22"/>
        </w:rPr>
        <w:t xml:space="preserve"> </w:t>
      </w:r>
    </w:p>
    <w:p w14:paraId="55E136B5" w14:textId="77777777" w:rsidR="00C417C6" w:rsidRDefault="00C417C6" w:rsidP="00C417C6">
      <w:pPr>
        <w:pStyle w:val="ICVFMreference"/>
      </w:pPr>
      <w:r w:rsidRPr="006725FB">
        <w:rPr>
          <w:sz w:val="22"/>
        </w:rPr>
        <w:fldChar w:fldCharType="end"/>
      </w:r>
    </w:p>
    <w:sectPr w:rsidR="00C417C6" w:rsidSect="00C85F2C">
      <w:headerReference w:type="default" r:id="rId17"/>
      <w:type w:val="continuous"/>
      <w:pgSz w:w="11907" w:h="16840" w:code="9"/>
      <w:pgMar w:top="1440" w:right="1440" w:bottom="1440" w:left="1440" w:header="720" w:footer="720" w:gutter="0"/>
      <w:cols w:space="33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290D9" w14:textId="77777777" w:rsidR="004B09BF" w:rsidRDefault="004B09BF">
      <w:r>
        <w:separator/>
      </w:r>
    </w:p>
  </w:endnote>
  <w:endnote w:type="continuationSeparator" w:id="0">
    <w:p w14:paraId="5FEA2A3D" w14:textId="77777777" w:rsidR="004B09BF" w:rsidRDefault="004B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FC535" w14:textId="77777777" w:rsidR="004B09BF" w:rsidRDefault="004B09BF">
      <w:r>
        <w:separator/>
      </w:r>
    </w:p>
  </w:footnote>
  <w:footnote w:type="continuationSeparator" w:id="0">
    <w:p w14:paraId="2C18A270" w14:textId="77777777" w:rsidR="004B09BF" w:rsidRDefault="004B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2C5C" w14:textId="77777777" w:rsidR="006F4FC9" w:rsidRPr="00C74893" w:rsidRDefault="006F4FC9" w:rsidP="006F4FC9">
    <w:pPr>
      <w:pStyle w:val="ICVFMHeader"/>
    </w:pPr>
    <w:r>
      <w:t>9</w:t>
    </w:r>
    <w:r w:rsidRPr="004B132B">
      <w:rPr>
        <w:vertAlign w:val="superscript"/>
      </w:rPr>
      <w:t>th</w:t>
    </w:r>
    <w:r>
      <w:t xml:space="preserve"> </w:t>
    </w:r>
    <w:r w:rsidRPr="00C74893">
      <w:t xml:space="preserve">International Conference </w:t>
    </w:r>
    <w:r w:rsidRPr="00C74893">
      <w:rPr>
        <w:rFonts w:hint="eastAsia"/>
      </w:rPr>
      <w:t xml:space="preserve">on Vortex Flow Mechanics </w:t>
    </w:r>
    <w:r w:rsidRPr="00C74893">
      <w:t xml:space="preserve">- </w:t>
    </w:r>
    <w:r w:rsidRPr="00C74893">
      <w:rPr>
        <w:rFonts w:hint="eastAsia"/>
      </w:rPr>
      <w:t>ICVFM20</w:t>
    </w:r>
    <w:r w:rsidRPr="00C74893">
      <w:t>2</w:t>
    </w:r>
    <w:r>
      <w:t>1</w:t>
    </w:r>
  </w:p>
  <w:p w14:paraId="1A42A3C2" w14:textId="77777777" w:rsidR="006F4FC9" w:rsidRPr="00C74893" w:rsidRDefault="006F4FC9" w:rsidP="006F4FC9">
    <w:pPr>
      <w:pStyle w:val="ICVFMHeader"/>
    </w:pPr>
    <w:r>
      <w:t>Virtual Conference</w:t>
    </w:r>
    <w:r w:rsidRPr="00C74893">
      <w:t xml:space="preserve">, </w:t>
    </w:r>
    <w:r w:rsidRPr="00C74893">
      <w:rPr>
        <w:rFonts w:hint="eastAsia"/>
      </w:rPr>
      <w:t xml:space="preserve">October </w:t>
    </w:r>
    <w:r w:rsidRPr="00C74893">
      <w:t>1</w:t>
    </w:r>
    <w:r>
      <w:t>1</w:t>
    </w:r>
    <w:r w:rsidRPr="00C74893">
      <w:t>-</w:t>
    </w:r>
    <w:r w:rsidRPr="00C74893">
      <w:rPr>
        <w:rFonts w:hint="eastAsia"/>
      </w:rPr>
      <w:t>1</w:t>
    </w:r>
    <w:r>
      <w:t>4</w:t>
    </w:r>
    <w:r w:rsidRPr="00C74893">
      <w:rPr>
        <w:rFonts w:hint="eastAsia"/>
      </w:rPr>
      <w:t>,</w:t>
    </w:r>
    <w:r w:rsidRPr="00C74893">
      <w:t xml:space="preserve">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986"/>
    <w:multiLevelType w:val="hybridMultilevel"/>
    <w:tmpl w:val="B042423E"/>
    <w:lvl w:ilvl="0" w:tplc="BDD08F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9766D"/>
    <w:multiLevelType w:val="hybridMultilevel"/>
    <w:tmpl w:val="50E2843C"/>
    <w:lvl w:ilvl="0" w:tplc="AED4AB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F5376EC"/>
    <w:multiLevelType w:val="multilevel"/>
    <w:tmpl w:val="636EDC92"/>
    <w:lvl w:ilvl="0">
      <w:start w:val="1"/>
      <w:numFmt w:val="decimal"/>
      <w:lvlText w:val="(%1)"/>
      <w:lvlJc w:val="left"/>
      <w:pPr>
        <w:tabs>
          <w:tab w:val="num" w:pos="3948"/>
        </w:tabs>
        <w:ind w:left="3948" w:hanging="528"/>
      </w:pPr>
      <w:rPr>
        <w:rFonts w:hint="default"/>
      </w:rPr>
    </w:lvl>
    <w:lvl w:ilvl="1">
      <w:start w:val="1"/>
      <w:numFmt w:val="lowerLetter"/>
      <w:lvlText w:val="%2)"/>
      <w:lvlJc w:val="left"/>
      <w:pPr>
        <w:tabs>
          <w:tab w:val="num" w:pos="3720"/>
        </w:tabs>
        <w:ind w:left="3720" w:hanging="420"/>
      </w:pPr>
    </w:lvl>
    <w:lvl w:ilvl="2">
      <w:start w:val="1"/>
      <w:numFmt w:val="lowerRoman"/>
      <w:lvlText w:val="%3."/>
      <w:lvlJc w:val="right"/>
      <w:pPr>
        <w:tabs>
          <w:tab w:val="num" w:pos="4140"/>
        </w:tabs>
        <w:ind w:left="4140" w:hanging="420"/>
      </w:pPr>
    </w:lvl>
    <w:lvl w:ilvl="3">
      <w:start w:val="1"/>
      <w:numFmt w:val="decimal"/>
      <w:lvlText w:val="%4."/>
      <w:lvlJc w:val="left"/>
      <w:pPr>
        <w:tabs>
          <w:tab w:val="num" w:pos="4560"/>
        </w:tabs>
        <w:ind w:left="4560" w:hanging="420"/>
      </w:pPr>
    </w:lvl>
    <w:lvl w:ilvl="4">
      <w:start w:val="1"/>
      <w:numFmt w:val="lowerLetter"/>
      <w:lvlText w:val="%5)"/>
      <w:lvlJc w:val="left"/>
      <w:pPr>
        <w:tabs>
          <w:tab w:val="num" w:pos="4980"/>
        </w:tabs>
        <w:ind w:left="4980" w:hanging="420"/>
      </w:pPr>
    </w:lvl>
    <w:lvl w:ilvl="5">
      <w:start w:val="1"/>
      <w:numFmt w:val="lowerRoman"/>
      <w:lvlText w:val="%6."/>
      <w:lvlJc w:val="right"/>
      <w:pPr>
        <w:tabs>
          <w:tab w:val="num" w:pos="5400"/>
        </w:tabs>
        <w:ind w:left="5400" w:hanging="420"/>
      </w:pPr>
    </w:lvl>
    <w:lvl w:ilvl="6">
      <w:start w:val="1"/>
      <w:numFmt w:val="decimal"/>
      <w:lvlText w:val="%7."/>
      <w:lvlJc w:val="left"/>
      <w:pPr>
        <w:tabs>
          <w:tab w:val="num" w:pos="5820"/>
        </w:tabs>
        <w:ind w:left="5820" w:hanging="420"/>
      </w:pPr>
    </w:lvl>
    <w:lvl w:ilvl="7">
      <w:start w:val="1"/>
      <w:numFmt w:val="lowerLetter"/>
      <w:lvlText w:val="%8)"/>
      <w:lvlJc w:val="left"/>
      <w:pPr>
        <w:tabs>
          <w:tab w:val="num" w:pos="6240"/>
        </w:tabs>
        <w:ind w:left="6240" w:hanging="420"/>
      </w:pPr>
    </w:lvl>
    <w:lvl w:ilvl="8">
      <w:start w:val="1"/>
      <w:numFmt w:val="lowerRoman"/>
      <w:lvlText w:val="%9."/>
      <w:lvlJc w:val="right"/>
      <w:pPr>
        <w:tabs>
          <w:tab w:val="num" w:pos="6660"/>
        </w:tabs>
        <w:ind w:left="6660" w:hanging="420"/>
      </w:pPr>
    </w:lvl>
  </w:abstractNum>
  <w:abstractNum w:abstractNumId="3" w15:restartNumberingAfterBreak="0">
    <w:nsid w:val="3B7F2F82"/>
    <w:multiLevelType w:val="hybridMultilevel"/>
    <w:tmpl w:val="2AE2ADFE"/>
    <w:lvl w:ilvl="0" w:tplc="171AB2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FAE28B5"/>
    <w:multiLevelType w:val="hybridMultilevel"/>
    <w:tmpl w:val="5660030A"/>
    <w:lvl w:ilvl="0" w:tplc="855462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2FB63EF"/>
    <w:multiLevelType w:val="hybridMultilevel"/>
    <w:tmpl w:val="D75ED6A6"/>
    <w:lvl w:ilvl="0" w:tplc="C46030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37E7758"/>
    <w:multiLevelType w:val="hybridMultilevel"/>
    <w:tmpl w:val="636EDC92"/>
    <w:lvl w:ilvl="0" w:tplc="02500BE0">
      <w:start w:val="1"/>
      <w:numFmt w:val="decimal"/>
      <w:lvlText w:val="(%1)"/>
      <w:lvlJc w:val="left"/>
      <w:pPr>
        <w:tabs>
          <w:tab w:val="num" w:pos="3948"/>
        </w:tabs>
        <w:ind w:left="3948" w:hanging="528"/>
      </w:pPr>
      <w:rPr>
        <w:rFonts w:hint="default"/>
      </w:rPr>
    </w:lvl>
    <w:lvl w:ilvl="1" w:tplc="04090019" w:tentative="1">
      <w:start w:val="1"/>
      <w:numFmt w:val="lowerLetter"/>
      <w:lvlText w:val="%2)"/>
      <w:lvlJc w:val="left"/>
      <w:pPr>
        <w:tabs>
          <w:tab w:val="num" w:pos="3720"/>
        </w:tabs>
        <w:ind w:left="3720" w:hanging="420"/>
      </w:pPr>
    </w:lvl>
    <w:lvl w:ilvl="2" w:tplc="0409001B" w:tentative="1">
      <w:start w:val="1"/>
      <w:numFmt w:val="lowerRoman"/>
      <w:lvlText w:val="%3."/>
      <w:lvlJc w:val="right"/>
      <w:pPr>
        <w:tabs>
          <w:tab w:val="num" w:pos="4140"/>
        </w:tabs>
        <w:ind w:left="4140" w:hanging="420"/>
      </w:pPr>
    </w:lvl>
    <w:lvl w:ilvl="3" w:tplc="0409000F" w:tentative="1">
      <w:start w:val="1"/>
      <w:numFmt w:val="decimal"/>
      <w:lvlText w:val="%4."/>
      <w:lvlJc w:val="left"/>
      <w:pPr>
        <w:tabs>
          <w:tab w:val="num" w:pos="4560"/>
        </w:tabs>
        <w:ind w:left="4560" w:hanging="420"/>
      </w:pPr>
    </w:lvl>
    <w:lvl w:ilvl="4" w:tplc="04090019" w:tentative="1">
      <w:start w:val="1"/>
      <w:numFmt w:val="lowerLetter"/>
      <w:lvlText w:val="%5)"/>
      <w:lvlJc w:val="left"/>
      <w:pPr>
        <w:tabs>
          <w:tab w:val="num" w:pos="4980"/>
        </w:tabs>
        <w:ind w:left="4980" w:hanging="420"/>
      </w:pPr>
    </w:lvl>
    <w:lvl w:ilvl="5" w:tplc="0409001B" w:tentative="1">
      <w:start w:val="1"/>
      <w:numFmt w:val="lowerRoman"/>
      <w:lvlText w:val="%6."/>
      <w:lvlJc w:val="right"/>
      <w:pPr>
        <w:tabs>
          <w:tab w:val="num" w:pos="5400"/>
        </w:tabs>
        <w:ind w:left="5400" w:hanging="420"/>
      </w:pPr>
    </w:lvl>
    <w:lvl w:ilvl="6" w:tplc="0409000F" w:tentative="1">
      <w:start w:val="1"/>
      <w:numFmt w:val="decimal"/>
      <w:lvlText w:val="%7."/>
      <w:lvlJc w:val="left"/>
      <w:pPr>
        <w:tabs>
          <w:tab w:val="num" w:pos="5820"/>
        </w:tabs>
        <w:ind w:left="5820" w:hanging="420"/>
      </w:pPr>
    </w:lvl>
    <w:lvl w:ilvl="7" w:tplc="04090019" w:tentative="1">
      <w:start w:val="1"/>
      <w:numFmt w:val="lowerLetter"/>
      <w:lvlText w:val="%8)"/>
      <w:lvlJc w:val="left"/>
      <w:pPr>
        <w:tabs>
          <w:tab w:val="num" w:pos="6240"/>
        </w:tabs>
        <w:ind w:left="6240" w:hanging="420"/>
      </w:pPr>
    </w:lvl>
    <w:lvl w:ilvl="8" w:tplc="0409001B" w:tentative="1">
      <w:start w:val="1"/>
      <w:numFmt w:val="lowerRoman"/>
      <w:lvlText w:val="%9."/>
      <w:lvlJc w:val="right"/>
      <w:pPr>
        <w:tabs>
          <w:tab w:val="num" w:pos="6660"/>
        </w:tabs>
        <w:ind w:left="6660" w:hanging="420"/>
      </w:pPr>
    </w:lvl>
  </w:abstractNum>
  <w:abstractNum w:abstractNumId="7" w15:restartNumberingAfterBreak="0">
    <w:nsid w:val="49C131D9"/>
    <w:multiLevelType w:val="hybridMultilevel"/>
    <w:tmpl w:val="1A082EDE"/>
    <w:lvl w:ilvl="0" w:tplc="383EF0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2D50471"/>
    <w:multiLevelType w:val="hybridMultilevel"/>
    <w:tmpl w:val="6C14933E"/>
    <w:lvl w:ilvl="0" w:tplc="38E622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7D1357A"/>
    <w:multiLevelType w:val="hybridMultilevel"/>
    <w:tmpl w:val="C148881E"/>
    <w:lvl w:ilvl="0" w:tplc="D876CE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86E4D48"/>
    <w:multiLevelType w:val="hybridMultilevel"/>
    <w:tmpl w:val="251AD860"/>
    <w:lvl w:ilvl="0" w:tplc="3DB817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FE93CA7"/>
    <w:multiLevelType w:val="hybridMultilevel"/>
    <w:tmpl w:val="1D3E5B06"/>
    <w:lvl w:ilvl="0" w:tplc="7D76B0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C96795A"/>
    <w:multiLevelType w:val="hybridMultilevel"/>
    <w:tmpl w:val="EEE6B18C"/>
    <w:lvl w:ilvl="0" w:tplc="3D2073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2"/>
  </w:num>
  <w:num w:numId="3">
    <w:abstractNumId w:val="10"/>
  </w:num>
  <w:num w:numId="4">
    <w:abstractNumId w:val="7"/>
  </w:num>
  <w:num w:numId="5">
    <w:abstractNumId w:val="9"/>
  </w:num>
  <w:num w:numId="6">
    <w:abstractNumId w:val="4"/>
  </w:num>
  <w:num w:numId="7">
    <w:abstractNumId w:val="12"/>
  </w:num>
  <w:num w:numId="8">
    <w:abstractNumId w:val="11"/>
  </w:num>
  <w:num w:numId="9">
    <w:abstractNumId w:val="3"/>
  </w:num>
  <w:num w:numId="10">
    <w:abstractNumId w:val="5"/>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5" w:nlCheck="1" w:checkStyle="1"/>
  <w:activeWritingStyle w:appName="MSWord" w:lang="en-US" w:vendorID="64" w:dllVersion="0" w:nlCheck="1" w:checkStyle="0"/>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TU3sTA2ApImZko6SsGpxcWZ+XkgBca1AH+l4qIsAAAA"/>
  </w:docVars>
  <w:rsids>
    <w:rsidRoot w:val="008142F7"/>
    <w:rsid w:val="00006729"/>
    <w:rsid w:val="00020127"/>
    <w:rsid w:val="00042812"/>
    <w:rsid w:val="00045597"/>
    <w:rsid w:val="000477E7"/>
    <w:rsid w:val="000572C9"/>
    <w:rsid w:val="00063486"/>
    <w:rsid w:val="00065BBC"/>
    <w:rsid w:val="00073D67"/>
    <w:rsid w:val="000B137C"/>
    <w:rsid w:val="000D6F5F"/>
    <w:rsid w:val="000E593C"/>
    <w:rsid w:val="001026D6"/>
    <w:rsid w:val="001245D8"/>
    <w:rsid w:val="00137D97"/>
    <w:rsid w:val="00153E43"/>
    <w:rsid w:val="00154670"/>
    <w:rsid w:val="001A1540"/>
    <w:rsid w:val="001A61BD"/>
    <w:rsid w:val="001A658A"/>
    <w:rsid w:val="001C51D1"/>
    <w:rsid w:val="001C5C91"/>
    <w:rsid w:val="001E1394"/>
    <w:rsid w:val="001E752E"/>
    <w:rsid w:val="0024413E"/>
    <w:rsid w:val="002505EB"/>
    <w:rsid w:val="002645F9"/>
    <w:rsid w:val="002725EB"/>
    <w:rsid w:val="002A0725"/>
    <w:rsid w:val="002A6EE4"/>
    <w:rsid w:val="002B3BB2"/>
    <w:rsid w:val="002D3C3F"/>
    <w:rsid w:val="002F000C"/>
    <w:rsid w:val="002F08D5"/>
    <w:rsid w:val="002F48C3"/>
    <w:rsid w:val="002F4C1B"/>
    <w:rsid w:val="002F64F3"/>
    <w:rsid w:val="002F6706"/>
    <w:rsid w:val="002F7BEA"/>
    <w:rsid w:val="0030083B"/>
    <w:rsid w:val="003203A7"/>
    <w:rsid w:val="00320A9A"/>
    <w:rsid w:val="003B1D77"/>
    <w:rsid w:val="003C4733"/>
    <w:rsid w:val="003C7398"/>
    <w:rsid w:val="003C7BFD"/>
    <w:rsid w:val="0042045E"/>
    <w:rsid w:val="0044300D"/>
    <w:rsid w:val="00444FCB"/>
    <w:rsid w:val="0045119F"/>
    <w:rsid w:val="0045460A"/>
    <w:rsid w:val="0045666F"/>
    <w:rsid w:val="004808AD"/>
    <w:rsid w:val="00484A1C"/>
    <w:rsid w:val="00494B9A"/>
    <w:rsid w:val="004B09BF"/>
    <w:rsid w:val="004D0A71"/>
    <w:rsid w:val="004F64ED"/>
    <w:rsid w:val="005078BF"/>
    <w:rsid w:val="00537D45"/>
    <w:rsid w:val="00563C97"/>
    <w:rsid w:val="00565739"/>
    <w:rsid w:val="005D00F3"/>
    <w:rsid w:val="005E0B15"/>
    <w:rsid w:val="006063DC"/>
    <w:rsid w:val="006229E6"/>
    <w:rsid w:val="00625550"/>
    <w:rsid w:val="00642392"/>
    <w:rsid w:val="00644E49"/>
    <w:rsid w:val="006530B7"/>
    <w:rsid w:val="006622D9"/>
    <w:rsid w:val="00666BBF"/>
    <w:rsid w:val="006725FB"/>
    <w:rsid w:val="006820B1"/>
    <w:rsid w:val="006A729A"/>
    <w:rsid w:val="006B100E"/>
    <w:rsid w:val="006F0CAD"/>
    <w:rsid w:val="006F3CC1"/>
    <w:rsid w:val="006F4FC9"/>
    <w:rsid w:val="0073553E"/>
    <w:rsid w:val="00746F4A"/>
    <w:rsid w:val="00746F5C"/>
    <w:rsid w:val="007504BE"/>
    <w:rsid w:val="007C58B7"/>
    <w:rsid w:val="007D600C"/>
    <w:rsid w:val="007F3D12"/>
    <w:rsid w:val="007F5D51"/>
    <w:rsid w:val="008059BD"/>
    <w:rsid w:val="00814095"/>
    <w:rsid w:val="008142F7"/>
    <w:rsid w:val="00834487"/>
    <w:rsid w:val="008460B4"/>
    <w:rsid w:val="008512F1"/>
    <w:rsid w:val="008723A6"/>
    <w:rsid w:val="00883C37"/>
    <w:rsid w:val="008A3698"/>
    <w:rsid w:val="008B0A38"/>
    <w:rsid w:val="008E6858"/>
    <w:rsid w:val="00904002"/>
    <w:rsid w:val="009077B5"/>
    <w:rsid w:val="00953B86"/>
    <w:rsid w:val="00956EA2"/>
    <w:rsid w:val="00982509"/>
    <w:rsid w:val="0099456D"/>
    <w:rsid w:val="009A1C2F"/>
    <w:rsid w:val="009A2D25"/>
    <w:rsid w:val="009A6F46"/>
    <w:rsid w:val="009B4F2B"/>
    <w:rsid w:val="009E4489"/>
    <w:rsid w:val="009F0B2A"/>
    <w:rsid w:val="009F29EF"/>
    <w:rsid w:val="00A058F3"/>
    <w:rsid w:val="00A1715E"/>
    <w:rsid w:val="00A21AC0"/>
    <w:rsid w:val="00A62BB0"/>
    <w:rsid w:val="00A63E44"/>
    <w:rsid w:val="00A81684"/>
    <w:rsid w:val="00A90D15"/>
    <w:rsid w:val="00AC1760"/>
    <w:rsid w:val="00AD0250"/>
    <w:rsid w:val="00AD3600"/>
    <w:rsid w:val="00AF2972"/>
    <w:rsid w:val="00AF4350"/>
    <w:rsid w:val="00B00324"/>
    <w:rsid w:val="00B02C5D"/>
    <w:rsid w:val="00B17F94"/>
    <w:rsid w:val="00B25CD1"/>
    <w:rsid w:val="00B26B5A"/>
    <w:rsid w:val="00B313F9"/>
    <w:rsid w:val="00B55557"/>
    <w:rsid w:val="00BC0638"/>
    <w:rsid w:val="00BC2097"/>
    <w:rsid w:val="00BC3ECA"/>
    <w:rsid w:val="00BD30EC"/>
    <w:rsid w:val="00BD7D3F"/>
    <w:rsid w:val="00BE1575"/>
    <w:rsid w:val="00BE30BC"/>
    <w:rsid w:val="00BE472F"/>
    <w:rsid w:val="00C0414F"/>
    <w:rsid w:val="00C13F04"/>
    <w:rsid w:val="00C15EDB"/>
    <w:rsid w:val="00C23C90"/>
    <w:rsid w:val="00C27F4C"/>
    <w:rsid w:val="00C417C6"/>
    <w:rsid w:val="00C51C8F"/>
    <w:rsid w:val="00C51EB6"/>
    <w:rsid w:val="00C64EFB"/>
    <w:rsid w:val="00C67F73"/>
    <w:rsid w:val="00C84520"/>
    <w:rsid w:val="00C85F2C"/>
    <w:rsid w:val="00C86F42"/>
    <w:rsid w:val="00C90CE2"/>
    <w:rsid w:val="00CB47AD"/>
    <w:rsid w:val="00D263B3"/>
    <w:rsid w:val="00D43058"/>
    <w:rsid w:val="00D55B09"/>
    <w:rsid w:val="00D73E73"/>
    <w:rsid w:val="00D9445F"/>
    <w:rsid w:val="00DA78C2"/>
    <w:rsid w:val="00DB2883"/>
    <w:rsid w:val="00DB4229"/>
    <w:rsid w:val="00DE570B"/>
    <w:rsid w:val="00DF10D9"/>
    <w:rsid w:val="00E07473"/>
    <w:rsid w:val="00E11EF5"/>
    <w:rsid w:val="00E374B8"/>
    <w:rsid w:val="00E43F7F"/>
    <w:rsid w:val="00E56DBC"/>
    <w:rsid w:val="00E8377A"/>
    <w:rsid w:val="00E87A61"/>
    <w:rsid w:val="00EB14F0"/>
    <w:rsid w:val="00F346F0"/>
    <w:rsid w:val="00F41AAF"/>
    <w:rsid w:val="00F50EC6"/>
    <w:rsid w:val="00F6081B"/>
    <w:rsid w:val="00F849AA"/>
    <w:rsid w:val="00FC466D"/>
    <w:rsid w:val="00FF01E6"/>
    <w:rsid w:val="00FF31A8"/>
    <w:rsid w:val="00FF3A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974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7A"/>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837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rsid w:val="000477E7"/>
    <w:rPr>
      <w:kern w:val="2"/>
      <w:sz w:val="18"/>
      <w:szCs w:val="18"/>
    </w:rPr>
  </w:style>
  <w:style w:type="paragraph" w:styleId="Footer">
    <w:name w:val="footer"/>
    <w:basedOn w:val="Normal"/>
    <w:semiHidden/>
    <w:rsid w:val="00E8377A"/>
    <w:pPr>
      <w:tabs>
        <w:tab w:val="center" w:pos="4153"/>
        <w:tab w:val="right" w:pos="8306"/>
      </w:tabs>
      <w:snapToGrid w:val="0"/>
      <w:jc w:val="left"/>
    </w:pPr>
    <w:rPr>
      <w:sz w:val="18"/>
      <w:szCs w:val="18"/>
    </w:rPr>
  </w:style>
  <w:style w:type="character" w:styleId="Hyperlink">
    <w:name w:val="Hyperlink"/>
    <w:rsid w:val="00E8377A"/>
    <w:rPr>
      <w:color w:val="0000FF"/>
      <w:u w:val="single"/>
    </w:rPr>
  </w:style>
  <w:style w:type="character" w:styleId="FollowedHyperlink">
    <w:name w:val="FollowedHyperlink"/>
    <w:semiHidden/>
    <w:rsid w:val="00E8377A"/>
    <w:rPr>
      <w:color w:val="800080"/>
      <w:u w:val="single"/>
    </w:rPr>
  </w:style>
  <w:style w:type="character" w:customStyle="1" w:styleId="italic">
    <w:name w:val="italic"/>
    <w:rsid w:val="00042812"/>
    <w:rPr>
      <w:i/>
      <w:iCs/>
    </w:rPr>
  </w:style>
  <w:style w:type="paragraph" w:styleId="Subtitle">
    <w:name w:val="Subtitle"/>
    <w:basedOn w:val="Normal"/>
    <w:link w:val="SubtitleChar"/>
    <w:qFormat/>
    <w:rsid w:val="00953B86"/>
    <w:rPr>
      <w:rFonts w:eastAsia="MS Mincho"/>
      <w:sz w:val="24"/>
      <w:lang w:eastAsia="ja-JP"/>
    </w:rPr>
  </w:style>
  <w:style w:type="character" w:customStyle="1" w:styleId="SubtitleChar">
    <w:name w:val="Subtitle Char"/>
    <w:link w:val="Subtitle"/>
    <w:rsid w:val="00953B86"/>
    <w:rPr>
      <w:rFonts w:eastAsia="MS Mincho"/>
      <w:kern w:val="2"/>
      <w:sz w:val="24"/>
      <w:szCs w:val="24"/>
      <w:lang w:val="en-US" w:eastAsia="ja-JP"/>
    </w:rPr>
  </w:style>
  <w:style w:type="paragraph" w:styleId="BodyTextIndent2">
    <w:name w:val="Body Text Indent 2"/>
    <w:basedOn w:val="Normal"/>
    <w:link w:val="BodyTextIndent2Char"/>
    <w:unhideWhenUsed/>
    <w:rsid w:val="00953B86"/>
    <w:pPr>
      <w:widowControl/>
      <w:spacing w:before="240"/>
      <w:ind w:firstLine="454"/>
    </w:pPr>
    <w:rPr>
      <w:rFonts w:eastAsia="Times New Roman"/>
      <w:kern w:val="0"/>
      <w:sz w:val="20"/>
      <w:szCs w:val="20"/>
      <w:lang w:val="ru-RU" w:eastAsia="ru-RU"/>
    </w:rPr>
  </w:style>
  <w:style w:type="character" w:customStyle="1" w:styleId="BodyTextIndent2Char">
    <w:name w:val="Body Text Indent 2 Char"/>
    <w:link w:val="BodyTextIndent2"/>
    <w:semiHidden/>
    <w:rsid w:val="00953B86"/>
    <w:rPr>
      <w:rFonts w:eastAsia="Times New Roman"/>
      <w:lang w:val="ru-RU" w:eastAsia="ru-RU"/>
    </w:rPr>
  </w:style>
  <w:style w:type="paragraph" w:styleId="BalloonText">
    <w:name w:val="Balloon Text"/>
    <w:basedOn w:val="Normal"/>
    <w:link w:val="BalloonTextChar"/>
    <w:uiPriority w:val="99"/>
    <w:semiHidden/>
    <w:unhideWhenUsed/>
    <w:rsid w:val="00953B86"/>
    <w:rPr>
      <w:sz w:val="18"/>
      <w:szCs w:val="18"/>
    </w:rPr>
  </w:style>
  <w:style w:type="character" w:customStyle="1" w:styleId="BalloonTextChar">
    <w:name w:val="Balloon Text Char"/>
    <w:link w:val="BalloonText"/>
    <w:uiPriority w:val="99"/>
    <w:semiHidden/>
    <w:rsid w:val="00953B86"/>
    <w:rPr>
      <w:kern w:val="2"/>
      <w:sz w:val="18"/>
      <w:szCs w:val="18"/>
      <w:lang w:val="en-US" w:eastAsia="zh-CN"/>
    </w:rPr>
  </w:style>
  <w:style w:type="paragraph" w:styleId="Date">
    <w:name w:val="Date"/>
    <w:basedOn w:val="Normal"/>
    <w:next w:val="Normal"/>
    <w:link w:val="DateChar"/>
    <w:rsid w:val="00565739"/>
    <w:rPr>
      <w:rFonts w:eastAsia="MS Mincho"/>
      <w:sz w:val="20"/>
      <w:lang w:eastAsia="ja-JP"/>
    </w:rPr>
  </w:style>
  <w:style w:type="character" w:customStyle="1" w:styleId="DateChar">
    <w:name w:val="Date Char"/>
    <w:link w:val="Date"/>
    <w:rsid w:val="00565739"/>
    <w:rPr>
      <w:rFonts w:eastAsia="MS Mincho"/>
      <w:kern w:val="2"/>
      <w:szCs w:val="24"/>
      <w:lang w:val="en-US" w:eastAsia="ja-JP"/>
    </w:rPr>
  </w:style>
  <w:style w:type="paragraph" w:styleId="BodyText2">
    <w:name w:val="Body Text 2"/>
    <w:basedOn w:val="Normal"/>
    <w:link w:val="BodyText2Char"/>
    <w:uiPriority w:val="99"/>
    <w:semiHidden/>
    <w:unhideWhenUsed/>
    <w:rsid w:val="00565739"/>
    <w:pPr>
      <w:spacing w:after="120" w:line="480" w:lineRule="auto"/>
    </w:pPr>
  </w:style>
  <w:style w:type="character" w:customStyle="1" w:styleId="BodyText2Char">
    <w:name w:val="Body Text 2 Char"/>
    <w:link w:val="BodyText2"/>
    <w:uiPriority w:val="99"/>
    <w:semiHidden/>
    <w:rsid w:val="00565739"/>
    <w:rPr>
      <w:kern w:val="2"/>
      <w:sz w:val="21"/>
      <w:szCs w:val="24"/>
      <w:lang w:val="en-US" w:eastAsia="zh-CN"/>
    </w:rPr>
  </w:style>
  <w:style w:type="paragraph" w:customStyle="1" w:styleId="EndNoteBibliography">
    <w:name w:val="EndNote Bibliography"/>
    <w:basedOn w:val="Normal"/>
    <w:link w:val="EndNoteBibliographyChar"/>
    <w:rsid w:val="001C51D1"/>
    <w:pPr>
      <w:widowControl/>
    </w:pPr>
    <w:rPr>
      <w:rFonts w:ascii="Calibri" w:hAnsi="Calibri"/>
      <w:noProof/>
      <w:kern w:val="0"/>
      <w:sz w:val="22"/>
      <w:szCs w:val="22"/>
      <w:lang w:val="x-none" w:eastAsia="x-none"/>
    </w:rPr>
  </w:style>
  <w:style w:type="character" w:customStyle="1" w:styleId="EndNoteBibliographyChar">
    <w:name w:val="EndNote Bibliography Char"/>
    <w:link w:val="EndNoteBibliography"/>
    <w:rsid w:val="001C51D1"/>
    <w:rPr>
      <w:rFonts w:ascii="Calibri" w:eastAsia="SimSun" w:hAnsi="Calibri"/>
      <w:noProof/>
      <w:sz w:val="22"/>
      <w:szCs w:val="22"/>
      <w:lang w:val="x-none" w:eastAsia="x-none"/>
    </w:rPr>
  </w:style>
  <w:style w:type="character" w:customStyle="1" w:styleId="ICVFMauthorChar">
    <w:name w:val="ICVFM author Char"/>
    <w:link w:val="ICVFMauthor"/>
    <w:rsid w:val="00C417C6"/>
    <w:rPr>
      <w:rFonts w:eastAsia="MS Mincho"/>
      <w:b/>
      <w:lang w:eastAsia="en-US"/>
    </w:rPr>
  </w:style>
  <w:style w:type="paragraph" w:customStyle="1" w:styleId="ICVFMauthor">
    <w:name w:val="ICVFM author"/>
    <w:basedOn w:val="Normal"/>
    <w:link w:val="ICVFMauthorChar"/>
    <w:qFormat/>
    <w:rsid w:val="00C417C6"/>
    <w:pPr>
      <w:widowControl/>
      <w:tabs>
        <w:tab w:val="center" w:pos="4507"/>
        <w:tab w:val="right" w:pos="9720"/>
      </w:tabs>
      <w:spacing w:after="240"/>
      <w:jc w:val="center"/>
      <w:textAlignment w:val="center"/>
    </w:pPr>
    <w:rPr>
      <w:rFonts w:eastAsia="MS Mincho"/>
      <w:b/>
      <w:kern w:val="0"/>
      <w:sz w:val="20"/>
      <w:szCs w:val="20"/>
      <w:lang w:eastAsia="en-US"/>
    </w:rPr>
  </w:style>
  <w:style w:type="paragraph" w:customStyle="1" w:styleId="ICVFMbodytext">
    <w:name w:val="ICVFM body text"/>
    <w:basedOn w:val="Normal"/>
    <w:link w:val="ICVFMbodytextChar"/>
    <w:qFormat/>
    <w:rsid w:val="000E593C"/>
    <w:pPr>
      <w:widowControl/>
      <w:textAlignment w:val="center"/>
    </w:pPr>
    <w:rPr>
      <w:rFonts w:eastAsia="MS Mincho"/>
      <w:kern w:val="0"/>
      <w:sz w:val="22"/>
      <w:szCs w:val="22"/>
      <w:lang w:eastAsia="en-US"/>
    </w:rPr>
  </w:style>
  <w:style w:type="character" w:customStyle="1" w:styleId="ICVFMbodytextChar">
    <w:name w:val="ICVFM body text Char"/>
    <w:link w:val="ICVFMbodytext"/>
    <w:rsid w:val="000E593C"/>
    <w:rPr>
      <w:rFonts w:eastAsia="MS Mincho"/>
      <w:sz w:val="22"/>
      <w:szCs w:val="22"/>
    </w:rPr>
  </w:style>
  <w:style w:type="paragraph" w:customStyle="1" w:styleId="ICVFMaffilliation">
    <w:name w:val="ICVFM affilliation"/>
    <w:basedOn w:val="Normal"/>
    <w:qFormat/>
    <w:rsid w:val="00C417C6"/>
    <w:pPr>
      <w:tabs>
        <w:tab w:val="center" w:pos="4507"/>
        <w:tab w:val="right" w:pos="9720"/>
      </w:tabs>
      <w:autoSpaceDE w:val="0"/>
      <w:autoSpaceDN w:val="0"/>
      <w:adjustRightInd w:val="0"/>
      <w:jc w:val="center"/>
      <w:textAlignment w:val="center"/>
    </w:pPr>
    <w:rPr>
      <w:rFonts w:eastAsia="MS Mincho"/>
      <w:spacing w:val="-3"/>
      <w:kern w:val="0"/>
      <w:sz w:val="22"/>
      <w:szCs w:val="22"/>
      <w:lang w:eastAsia="en-US"/>
    </w:rPr>
  </w:style>
  <w:style w:type="paragraph" w:customStyle="1" w:styleId="ICVFMtitle">
    <w:name w:val="ICVFM title"/>
    <w:basedOn w:val="Normal"/>
    <w:qFormat/>
    <w:rsid w:val="00C417C6"/>
    <w:pPr>
      <w:widowControl/>
      <w:tabs>
        <w:tab w:val="center" w:pos="4507"/>
        <w:tab w:val="right" w:pos="9720"/>
      </w:tabs>
      <w:spacing w:after="240"/>
      <w:jc w:val="center"/>
      <w:textAlignment w:val="center"/>
    </w:pPr>
    <w:rPr>
      <w:rFonts w:eastAsia="MS Mincho"/>
      <w:b/>
      <w:caps/>
      <w:spacing w:val="-3"/>
      <w:kern w:val="0"/>
      <w:sz w:val="28"/>
      <w:szCs w:val="22"/>
      <w:lang w:eastAsia="en-US"/>
    </w:rPr>
  </w:style>
  <w:style w:type="paragraph" w:customStyle="1" w:styleId="ICVFMheading1">
    <w:name w:val="ICVFM heading 1"/>
    <w:basedOn w:val="Normal"/>
    <w:link w:val="ICVFMheading1Char"/>
    <w:rsid w:val="000E593C"/>
    <w:pPr>
      <w:widowControl/>
      <w:tabs>
        <w:tab w:val="center" w:pos="4507"/>
        <w:tab w:val="right" w:pos="9720"/>
      </w:tabs>
      <w:adjustRightInd w:val="0"/>
      <w:snapToGrid w:val="0"/>
      <w:spacing w:before="320" w:after="200"/>
      <w:jc w:val="center"/>
      <w:textAlignment w:val="center"/>
    </w:pPr>
    <w:rPr>
      <w:rFonts w:eastAsia="MS Mincho"/>
      <w:b/>
      <w:caps/>
      <w:kern w:val="0"/>
      <w:sz w:val="24"/>
      <w:lang w:eastAsia="en-US"/>
    </w:rPr>
  </w:style>
  <w:style w:type="character" w:customStyle="1" w:styleId="ICVFMheading1Char">
    <w:name w:val="ICVFM heading 1 Char"/>
    <w:link w:val="ICVFMheading1"/>
    <w:rsid w:val="000E593C"/>
    <w:rPr>
      <w:rFonts w:eastAsia="MS Mincho"/>
      <w:b/>
      <w:caps/>
      <w:sz w:val="24"/>
      <w:szCs w:val="24"/>
    </w:rPr>
  </w:style>
  <w:style w:type="paragraph" w:customStyle="1" w:styleId="ICVFMheading2">
    <w:name w:val="ICVFM heading 2"/>
    <w:basedOn w:val="ICVFMheading1"/>
    <w:rsid w:val="00C417C6"/>
    <w:pPr>
      <w:spacing w:before="240" w:after="120"/>
      <w:jc w:val="left"/>
    </w:pPr>
    <w:rPr>
      <w:szCs w:val="22"/>
    </w:rPr>
  </w:style>
  <w:style w:type="character" w:customStyle="1" w:styleId="ICVFMheading3">
    <w:name w:val="ICVFM heading 3"/>
    <w:uiPriority w:val="1"/>
    <w:rsid w:val="000E593C"/>
    <w:rPr>
      <w:b/>
      <w:i/>
    </w:rPr>
  </w:style>
  <w:style w:type="paragraph" w:customStyle="1" w:styleId="ICVFMtablefigcaption">
    <w:name w:val="ICVFM table fig caption"/>
    <w:basedOn w:val="Normal"/>
    <w:rsid w:val="001026D6"/>
    <w:pPr>
      <w:widowControl/>
      <w:tabs>
        <w:tab w:val="left" w:pos="-720"/>
        <w:tab w:val="center" w:pos="4507"/>
        <w:tab w:val="right" w:pos="9720"/>
      </w:tabs>
      <w:suppressAutoHyphens/>
      <w:jc w:val="center"/>
      <w:textAlignment w:val="center"/>
    </w:pPr>
    <w:rPr>
      <w:rFonts w:eastAsia="MS Mincho"/>
      <w:spacing w:val="-3"/>
      <w:kern w:val="0"/>
      <w:sz w:val="22"/>
      <w:szCs w:val="22"/>
      <w:lang w:eastAsia="en-US"/>
    </w:rPr>
  </w:style>
  <w:style w:type="paragraph" w:customStyle="1" w:styleId="ICVFMequation">
    <w:name w:val="ICVFM equation"/>
    <w:basedOn w:val="ICVFMbodytext"/>
    <w:next w:val="ICVFMbodytext"/>
    <w:rsid w:val="00DA78C2"/>
    <w:pPr>
      <w:tabs>
        <w:tab w:val="center" w:pos="4253"/>
        <w:tab w:val="right" w:pos="8931"/>
      </w:tabs>
    </w:pPr>
  </w:style>
  <w:style w:type="paragraph" w:customStyle="1" w:styleId="ICVFMreference">
    <w:name w:val="ICVFM reference"/>
    <w:basedOn w:val="Normal"/>
    <w:link w:val="ICVFMreferenceChar"/>
    <w:rsid w:val="00C417C6"/>
    <w:pPr>
      <w:tabs>
        <w:tab w:val="center" w:pos="4507"/>
        <w:tab w:val="right" w:pos="9720"/>
      </w:tabs>
      <w:autoSpaceDE w:val="0"/>
      <w:autoSpaceDN w:val="0"/>
      <w:adjustRightInd w:val="0"/>
      <w:ind w:left="360" w:hanging="360"/>
      <w:textAlignment w:val="center"/>
    </w:pPr>
    <w:rPr>
      <w:rFonts w:eastAsia="MS Mincho"/>
      <w:spacing w:val="-3"/>
      <w:kern w:val="0"/>
      <w:sz w:val="18"/>
      <w:szCs w:val="22"/>
      <w:lang w:eastAsia="en-US"/>
    </w:rPr>
  </w:style>
  <w:style w:type="character" w:customStyle="1" w:styleId="ICVFMreferenceChar">
    <w:name w:val="ICVFM reference Char"/>
    <w:link w:val="ICVFMreference"/>
    <w:rsid w:val="00C417C6"/>
    <w:rPr>
      <w:rFonts w:eastAsia="MS Mincho"/>
      <w:spacing w:val="-3"/>
      <w:sz w:val="18"/>
      <w:szCs w:val="22"/>
      <w:lang w:eastAsia="en-US"/>
    </w:rPr>
  </w:style>
  <w:style w:type="paragraph" w:customStyle="1" w:styleId="ICVFMHeader">
    <w:name w:val="ICVFM_Header"/>
    <w:basedOn w:val="Header"/>
    <w:qFormat/>
    <w:rsid w:val="006F4FC9"/>
    <w:pPr>
      <w:pBdr>
        <w:bottom w:val="none" w:sz="0" w:space="0" w:color="auto"/>
      </w:pBdr>
      <w:wordWrap w:val="0"/>
      <w:jc w:val="right"/>
    </w:pPr>
    <w:rPr>
      <w:i/>
      <w:iCs/>
      <w:kern w:val="0"/>
      <w:szCs w:val="14"/>
    </w:rPr>
  </w:style>
  <w:style w:type="paragraph" w:styleId="Title">
    <w:name w:val="Title"/>
    <w:aliases w:val="ICVFM_Title"/>
    <w:basedOn w:val="Normal"/>
    <w:next w:val="Normal"/>
    <w:link w:val="TitleChar"/>
    <w:uiPriority w:val="10"/>
    <w:qFormat/>
    <w:rsid w:val="000E593C"/>
    <w:pPr>
      <w:tabs>
        <w:tab w:val="left" w:pos="3240"/>
      </w:tabs>
      <w:autoSpaceDE w:val="0"/>
      <w:autoSpaceDN w:val="0"/>
      <w:adjustRightInd w:val="0"/>
      <w:jc w:val="center"/>
    </w:pPr>
    <w:rPr>
      <w:b/>
      <w:color w:val="000000"/>
      <w:kern w:val="0"/>
      <w:sz w:val="28"/>
      <w:szCs w:val="28"/>
    </w:rPr>
  </w:style>
  <w:style w:type="character" w:customStyle="1" w:styleId="TitleChar">
    <w:name w:val="Title Char"/>
    <w:aliases w:val="ICVFM_Title Char"/>
    <w:link w:val="Title"/>
    <w:uiPriority w:val="10"/>
    <w:rsid w:val="000E593C"/>
    <w:rPr>
      <w:b/>
      <w:color w:val="000000"/>
      <w:sz w:val="28"/>
      <w:szCs w:val="28"/>
      <w:lang w:eastAsia="zh-CN"/>
    </w:rPr>
  </w:style>
  <w:style w:type="paragraph" w:customStyle="1" w:styleId="ICVFMAuthor0">
    <w:name w:val="ICVFM_Author"/>
    <w:basedOn w:val="Normal"/>
    <w:qFormat/>
    <w:rsid w:val="000E593C"/>
    <w:pPr>
      <w:tabs>
        <w:tab w:val="left" w:pos="3240"/>
      </w:tabs>
      <w:autoSpaceDE w:val="0"/>
      <w:autoSpaceDN w:val="0"/>
      <w:adjustRightInd w:val="0"/>
      <w:jc w:val="center"/>
    </w:pPr>
    <w:rPr>
      <w:b/>
      <w:color w:val="000000"/>
      <w:kern w:val="0"/>
      <w:sz w:val="20"/>
      <w:szCs w:val="20"/>
      <w:lang w:val="nl-NL"/>
    </w:rPr>
  </w:style>
  <w:style w:type="paragraph" w:customStyle="1" w:styleId="ICVFMAffiliation">
    <w:name w:val="ICVFM_Affiliation"/>
    <w:basedOn w:val="Subtitle"/>
    <w:qFormat/>
    <w:rsid w:val="000E593C"/>
    <w:pPr>
      <w:jc w:val="center"/>
    </w:pPr>
    <w:rPr>
      <w:rFonts w:eastAsia="SimSun"/>
      <w:i/>
      <w:kern w:val="0"/>
      <w:sz w:val="18"/>
      <w:szCs w:val="18"/>
      <w:lang w:eastAsia="zh-CN"/>
    </w:rPr>
  </w:style>
  <w:style w:type="character" w:styleId="UnresolvedMention">
    <w:name w:val="Unresolved Mention"/>
    <w:uiPriority w:val="99"/>
    <w:semiHidden/>
    <w:unhideWhenUsed/>
    <w:rsid w:val="00DF10D9"/>
    <w:rPr>
      <w:color w:val="605E5C"/>
      <w:shd w:val="clear" w:color="auto" w:fill="E1DFDD"/>
    </w:rPr>
  </w:style>
  <w:style w:type="paragraph" w:customStyle="1" w:styleId="ICVFMfigurecaptioncentered">
    <w:name w:val="ICVFM_figure_caption_centered"/>
    <w:basedOn w:val="Normal"/>
    <w:rsid w:val="001026D6"/>
    <w:pPr>
      <w:autoSpaceDE w:val="0"/>
      <w:autoSpaceDN w:val="0"/>
      <w:adjustRightInd w:val="0"/>
      <w:spacing w:line="240" w:lineRule="exact"/>
      <w:jc w:val="center"/>
    </w:pPr>
  </w:style>
  <w:style w:type="paragraph" w:customStyle="1" w:styleId="ICVFMID">
    <w:name w:val="ICVFM ID"/>
    <w:basedOn w:val="ICVFMbodytext"/>
    <w:qFormat/>
    <w:rsid w:val="00B55557"/>
    <w:pPr>
      <w:spacing w:after="240"/>
    </w:pPr>
    <w:rPr>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936784">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asychair.org/conferences/?conf=icvfm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cvfm@upatras.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easychair.org/conferences/?conf=icvfm2021"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cvfm@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17CF04B-E3BF-4A65-B83F-B58BC2E0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Links>
    <vt:vector size="12" baseType="variant">
      <vt:variant>
        <vt:i4>1310843</vt:i4>
      </vt:variant>
      <vt:variant>
        <vt:i4>42</vt:i4>
      </vt:variant>
      <vt:variant>
        <vt:i4>0</vt:i4>
      </vt:variant>
      <vt:variant>
        <vt:i4>5</vt:i4>
      </vt:variant>
      <vt:variant>
        <vt:lpwstr>mailto:icvfm2018@163.com</vt:lpwstr>
      </vt:variant>
      <vt:variant>
        <vt:lpwstr/>
      </vt:variant>
      <vt:variant>
        <vt:i4>1310843</vt:i4>
      </vt:variant>
      <vt:variant>
        <vt:i4>16</vt:i4>
      </vt:variant>
      <vt:variant>
        <vt:i4>0</vt:i4>
      </vt:variant>
      <vt:variant>
        <vt:i4>5</vt:i4>
      </vt:variant>
      <vt:variant>
        <vt:lpwstr>mailto:icvfm2018@163.com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2021-08-03T09:09:00Z</dcterms:created>
  <dcterms:modified xsi:type="dcterms:W3CDTF">2021-08-03T09:57:00Z</dcterms:modified>
</cp:coreProperties>
</file>